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</w:p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</w:p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</w:p>
    <w:p w:rsidR="00906A0D" w:rsidRDefault="00906A0D" w:rsidP="00F968E8">
      <w:pPr>
        <w:jc w:val="center"/>
        <w:rPr>
          <w:b/>
          <w:bCs/>
          <w:caps/>
          <w:sz w:val="26"/>
          <w:szCs w:val="26"/>
        </w:rPr>
      </w:pPr>
    </w:p>
    <w:p w:rsidR="00906A0D" w:rsidRPr="009758D7" w:rsidRDefault="00906A0D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906A0D" w:rsidRDefault="00906A0D" w:rsidP="00F968E8">
      <w:pPr>
        <w:rPr>
          <w:b/>
          <w:bCs/>
        </w:rPr>
      </w:pPr>
    </w:p>
    <w:p w:rsidR="00906A0D" w:rsidRPr="009758D7" w:rsidRDefault="00906A0D" w:rsidP="00F968E8">
      <w:pPr>
        <w:rPr>
          <w:b/>
          <w:bCs/>
        </w:rPr>
      </w:pPr>
    </w:p>
    <w:p w:rsidR="00906A0D" w:rsidRDefault="00906A0D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906A0D" w:rsidRDefault="00906A0D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«Понежукайское  сельское поселение» </w:t>
      </w:r>
    </w:p>
    <w:p w:rsidR="00906A0D" w:rsidRDefault="00906A0D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906A0D" w:rsidRDefault="00906A0D" w:rsidP="00F968E8">
      <w:pPr>
        <w:jc w:val="center"/>
      </w:pPr>
    </w:p>
    <w:p w:rsidR="00906A0D" w:rsidRPr="009758D7" w:rsidRDefault="00906A0D" w:rsidP="00F968E8">
      <w:pPr>
        <w:jc w:val="center"/>
      </w:pPr>
    </w:p>
    <w:p w:rsidR="00906A0D" w:rsidRDefault="00906A0D" w:rsidP="00446DFF">
      <w:pPr>
        <w:jc w:val="center"/>
      </w:pPr>
      <w:r>
        <w:t>Принято Советом народных депутатов Теучежского района на 30 сессии</w:t>
      </w:r>
    </w:p>
    <w:p w:rsidR="00906A0D" w:rsidRDefault="00906A0D" w:rsidP="00446DFF">
      <w:pPr>
        <w:jc w:val="center"/>
      </w:pPr>
    </w:p>
    <w:p w:rsidR="00906A0D" w:rsidRDefault="00906A0D" w:rsidP="00446DFF">
      <w:pPr>
        <w:jc w:val="center"/>
      </w:pPr>
    </w:p>
    <w:p w:rsidR="00906A0D" w:rsidRDefault="00906A0D" w:rsidP="00446DFF">
      <w:pPr>
        <w:ind w:firstLine="540"/>
        <w:jc w:val="both"/>
      </w:pPr>
      <w:r>
        <w:t>Для создания  условий устойчивого развития территорий муниципального образования, привлечения инвестиций и 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Совет народных депутатов Теучежского района</w:t>
      </w:r>
    </w:p>
    <w:p w:rsidR="00906A0D" w:rsidRPr="009758D7" w:rsidRDefault="00906A0D" w:rsidP="00F968E8">
      <w:pPr>
        <w:ind w:firstLine="540"/>
        <w:jc w:val="both"/>
      </w:pPr>
    </w:p>
    <w:p w:rsidR="00906A0D" w:rsidRDefault="00906A0D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906A0D" w:rsidRDefault="00906A0D" w:rsidP="00F968E8">
      <w:pPr>
        <w:ind w:firstLine="540"/>
        <w:jc w:val="center"/>
        <w:rPr>
          <w:b/>
          <w:bCs/>
        </w:rPr>
      </w:pPr>
    </w:p>
    <w:p w:rsidR="00906A0D" w:rsidRDefault="00906A0D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«Понежукайское сельское поселение» в новой редакции согласно приложению.</w:t>
      </w:r>
    </w:p>
    <w:p w:rsidR="00906A0D" w:rsidRDefault="00906A0D" w:rsidP="00F968E8">
      <w:pPr>
        <w:jc w:val="both"/>
      </w:pPr>
      <w:r>
        <w:t>2. Признать утратившим силу решение Совета народных депутатов Теучежского района №406 от 30.12.2016 года «Об утверждении Правил землепользования и застройки Понежукайского  сельского поселения в новой редакции».</w:t>
      </w:r>
    </w:p>
    <w:p w:rsidR="00906A0D" w:rsidRDefault="00906A0D" w:rsidP="00F968E8">
      <w:pPr>
        <w:jc w:val="both"/>
      </w:pPr>
      <w:r>
        <w:t>3. Настоящее решение вступает в силу с момента его принятия.</w:t>
      </w:r>
    </w:p>
    <w:p w:rsidR="00906A0D" w:rsidRDefault="00906A0D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906A0D" w:rsidRPr="009758D7" w:rsidRDefault="00906A0D" w:rsidP="00F968E8">
      <w:pPr>
        <w:jc w:val="both"/>
      </w:pPr>
    </w:p>
    <w:p w:rsidR="00906A0D" w:rsidRDefault="00906A0D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906A0D" w:rsidRPr="00282E11">
        <w:trPr>
          <w:trHeight w:val="2025"/>
        </w:trPr>
        <w:tc>
          <w:tcPr>
            <w:tcW w:w="4785" w:type="dxa"/>
          </w:tcPr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906A0D" w:rsidRPr="00282E11" w:rsidRDefault="00906A0D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</w:tbl>
    <w:p w:rsidR="00906A0D" w:rsidRDefault="00906A0D" w:rsidP="00F968E8">
      <w:pPr>
        <w:jc w:val="both"/>
      </w:pPr>
    </w:p>
    <w:bookmarkEnd w:id="0"/>
    <w:p w:rsidR="00906A0D" w:rsidRPr="009758D7" w:rsidRDefault="00906A0D" w:rsidP="00F968E8"/>
    <w:p w:rsidR="00906A0D" w:rsidRPr="009758D7" w:rsidRDefault="00906A0D" w:rsidP="00F968E8">
      <w:r w:rsidRPr="009758D7">
        <w:t>а. Понежукай</w:t>
      </w:r>
    </w:p>
    <w:p w:rsidR="00906A0D" w:rsidRPr="009758D7" w:rsidRDefault="00906A0D" w:rsidP="00F968E8">
      <w:r>
        <w:t>22 декабря  2020</w:t>
      </w:r>
      <w:r w:rsidRPr="009758D7">
        <w:t xml:space="preserve"> года</w:t>
      </w:r>
    </w:p>
    <w:p w:rsidR="00906A0D" w:rsidRDefault="00906A0D" w:rsidP="00F968E8">
      <w:r w:rsidRPr="009758D7">
        <w:t>№</w:t>
      </w:r>
      <w:r>
        <w:t>193</w:t>
      </w:r>
    </w:p>
    <w:p w:rsidR="00906A0D" w:rsidRDefault="00906A0D" w:rsidP="00F968E8"/>
    <w:p w:rsidR="00906A0D" w:rsidRDefault="00906A0D"/>
    <w:sectPr w:rsidR="00906A0D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1228D"/>
    <w:rsid w:val="00033BB7"/>
    <w:rsid w:val="000679C0"/>
    <w:rsid w:val="000F6742"/>
    <w:rsid w:val="00130175"/>
    <w:rsid w:val="00162A5E"/>
    <w:rsid w:val="00190B42"/>
    <w:rsid w:val="001A19C0"/>
    <w:rsid w:val="001A3555"/>
    <w:rsid w:val="001A557E"/>
    <w:rsid w:val="001A78C7"/>
    <w:rsid w:val="00277387"/>
    <w:rsid w:val="00282E11"/>
    <w:rsid w:val="00297695"/>
    <w:rsid w:val="002A00BA"/>
    <w:rsid w:val="003866BF"/>
    <w:rsid w:val="00403C4B"/>
    <w:rsid w:val="00427C80"/>
    <w:rsid w:val="00446DFF"/>
    <w:rsid w:val="00525226"/>
    <w:rsid w:val="005B3589"/>
    <w:rsid w:val="005F2F5B"/>
    <w:rsid w:val="006739CA"/>
    <w:rsid w:val="0071624C"/>
    <w:rsid w:val="00730C38"/>
    <w:rsid w:val="0079381F"/>
    <w:rsid w:val="007D6D9F"/>
    <w:rsid w:val="007F3619"/>
    <w:rsid w:val="00821299"/>
    <w:rsid w:val="00870603"/>
    <w:rsid w:val="008D3AD7"/>
    <w:rsid w:val="00906A0D"/>
    <w:rsid w:val="00947B21"/>
    <w:rsid w:val="00964745"/>
    <w:rsid w:val="009758D7"/>
    <w:rsid w:val="009914A2"/>
    <w:rsid w:val="009919D5"/>
    <w:rsid w:val="00A44A2E"/>
    <w:rsid w:val="00A73D86"/>
    <w:rsid w:val="00AB6420"/>
    <w:rsid w:val="00B30F29"/>
    <w:rsid w:val="00BE363D"/>
    <w:rsid w:val="00BF578E"/>
    <w:rsid w:val="00C03E43"/>
    <w:rsid w:val="00C62F53"/>
    <w:rsid w:val="00C6709A"/>
    <w:rsid w:val="00CC1C7C"/>
    <w:rsid w:val="00CE0255"/>
    <w:rsid w:val="00D01026"/>
    <w:rsid w:val="00D044AD"/>
    <w:rsid w:val="00D15201"/>
    <w:rsid w:val="00DD21C6"/>
    <w:rsid w:val="00E01B6C"/>
    <w:rsid w:val="00E36D1A"/>
    <w:rsid w:val="00EA344A"/>
    <w:rsid w:val="00EF69F7"/>
    <w:rsid w:val="00F014BC"/>
    <w:rsid w:val="00F018E6"/>
    <w:rsid w:val="00F56475"/>
    <w:rsid w:val="00F651B2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5</cp:revision>
  <dcterms:created xsi:type="dcterms:W3CDTF">2020-12-22T08:53:00Z</dcterms:created>
  <dcterms:modified xsi:type="dcterms:W3CDTF">2021-01-12T06:35:00Z</dcterms:modified>
</cp:coreProperties>
</file>