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4B4" w:rsidRDefault="00BD64B4" w:rsidP="00BD64B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BD64B4" w:rsidRDefault="00BD64B4" w:rsidP="00BD64B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 проведении аукциона</w:t>
      </w:r>
    </w:p>
    <w:p w:rsidR="00BD64B4" w:rsidRDefault="00BD64B4" w:rsidP="00BD64B4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 продаже муниципального имущества -  автомобиль марки KIA </w:t>
      </w:r>
      <w:proofErr w:type="spellStart"/>
      <w:r>
        <w:rPr>
          <w:b/>
          <w:bCs/>
          <w:sz w:val="24"/>
          <w:szCs w:val="24"/>
        </w:rPr>
        <w:t>Spectra</w:t>
      </w:r>
      <w:proofErr w:type="spellEnd"/>
      <w:r>
        <w:rPr>
          <w:b/>
          <w:bCs/>
          <w:sz w:val="24"/>
          <w:szCs w:val="24"/>
        </w:rPr>
        <w:t xml:space="preserve"> (FB2273), 2008 года выпуска, </w:t>
      </w:r>
      <w:proofErr w:type="spellStart"/>
      <w:r>
        <w:rPr>
          <w:b/>
          <w:bCs/>
          <w:sz w:val="24"/>
          <w:szCs w:val="24"/>
        </w:rPr>
        <w:t>гос.номер</w:t>
      </w:r>
      <w:proofErr w:type="spellEnd"/>
      <w:r>
        <w:rPr>
          <w:b/>
          <w:bCs/>
          <w:sz w:val="24"/>
          <w:szCs w:val="24"/>
        </w:rPr>
        <w:t xml:space="preserve"> к004нн01, модель, № двигателя S6D161567, номер кузова XWKFB227380066281, шасси – </w:t>
      </w:r>
      <w:proofErr w:type="gramStart"/>
      <w:r>
        <w:rPr>
          <w:b/>
          <w:bCs/>
          <w:sz w:val="24"/>
          <w:szCs w:val="24"/>
        </w:rPr>
        <w:t>отсутствует,  цвет</w:t>
      </w:r>
      <w:proofErr w:type="gramEnd"/>
      <w:r>
        <w:rPr>
          <w:b/>
          <w:bCs/>
          <w:sz w:val="24"/>
          <w:szCs w:val="24"/>
        </w:rPr>
        <w:t xml:space="preserve"> кузова – золотисто-бежевый </w:t>
      </w:r>
      <w:r>
        <w:rPr>
          <w:b/>
          <w:bCs/>
        </w:rPr>
        <w:t>(далее - имущество).</w:t>
      </w:r>
    </w:p>
    <w:p w:rsidR="00BD64B4" w:rsidRDefault="00BD64B4" w:rsidP="00BD64B4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b/>
          <w:bCs/>
        </w:rPr>
        <w:t xml:space="preserve"> </w:t>
      </w:r>
      <w:r>
        <w:rPr>
          <w:b/>
          <w:sz w:val="24"/>
          <w:szCs w:val="24"/>
        </w:rPr>
        <w:t>1. Организатор торгов (организатор аукциона)</w:t>
      </w:r>
      <w:r>
        <w:rPr>
          <w:sz w:val="24"/>
          <w:szCs w:val="24"/>
        </w:rPr>
        <w:t xml:space="preserve"> - Администрация муниципального образования «</w:t>
      </w:r>
      <w:proofErr w:type="spellStart"/>
      <w:r>
        <w:rPr>
          <w:sz w:val="24"/>
          <w:szCs w:val="24"/>
        </w:rPr>
        <w:t>Теучежский</w:t>
      </w:r>
      <w:proofErr w:type="spellEnd"/>
      <w:r>
        <w:rPr>
          <w:sz w:val="24"/>
          <w:szCs w:val="24"/>
        </w:rPr>
        <w:t xml:space="preserve"> район». </w:t>
      </w:r>
      <w:r>
        <w:rPr>
          <w:b/>
          <w:iCs/>
          <w:sz w:val="24"/>
          <w:szCs w:val="24"/>
        </w:rPr>
        <w:t>Место нахождения</w:t>
      </w:r>
      <w:r>
        <w:rPr>
          <w:iCs/>
          <w:sz w:val="24"/>
          <w:szCs w:val="24"/>
        </w:rPr>
        <w:t>–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385230, Российская Федерация, Республика Адыгея, </w:t>
      </w:r>
      <w:proofErr w:type="spellStart"/>
      <w:r>
        <w:rPr>
          <w:sz w:val="24"/>
          <w:szCs w:val="24"/>
        </w:rPr>
        <w:t>Теучежский</w:t>
      </w:r>
      <w:proofErr w:type="spellEnd"/>
      <w:r>
        <w:rPr>
          <w:sz w:val="24"/>
          <w:szCs w:val="24"/>
        </w:rPr>
        <w:t xml:space="preserve"> район, а. Понежукай, ул. Октябрьская, </w:t>
      </w:r>
      <w:proofErr w:type="gramStart"/>
      <w:r>
        <w:rPr>
          <w:sz w:val="24"/>
          <w:szCs w:val="24"/>
        </w:rPr>
        <w:t>33,  контактного</w:t>
      </w:r>
      <w:proofErr w:type="gramEnd"/>
      <w:r>
        <w:rPr>
          <w:sz w:val="24"/>
          <w:szCs w:val="24"/>
        </w:rPr>
        <w:t xml:space="preserve"> телефона: 8 (87772) 9-77-09.</w:t>
      </w:r>
    </w:p>
    <w:p w:rsidR="00BD64B4" w:rsidRDefault="00BD64B4" w:rsidP="00BD64B4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b/>
          <w:sz w:val="24"/>
          <w:szCs w:val="24"/>
        </w:rPr>
        <w:t>Вид аукциона</w:t>
      </w:r>
      <w:r>
        <w:rPr>
          <w:sz w:val="24"/>
          <w:szCs w:val="24"/>
        </w:rPr>
        <w:t>: открытый аукцион.</w:t>
      </w:r>
    </w:p>
    <w:p w:rsidR="00BD64B4" w:rsidRDefault="00BD64B4" w:rsidP="00BD64B4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2. Информация об объекте: </w:t>
      </w:r>
      <w:r>
        <w:rPr>
          <w:sz w:val="22"/>
          <w:szCs w:val="22"/>
        </w:rPr>
        <w:t xml:space="preserve">автомобиль марки </w:t>
      </w:r>
      <w:r>
        <w:rPr>
          <w:sz w:val="22"/>
          <w:szCs w:val="22"/>
          <w:lang w:val="en-US"/>
        </w:rPr>
        <w:t>KIA</w:t>
      </w:r>
      <w:r w:rsidRPr="00BD64B4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Spectra</w:t>
      </w:r>
      <w:r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FB</w:t>
      </w:r>
      <w:r>
        <w:rPr>
          <w:sz w:val="22"/>
          <w:szCs w:val="22"/>
        </w:rPr>
        <w:t xml:space="preserve">2273), 2008 года выпуска, </w:t>
      </w:r>
      <w:proofErr w:type="spellStart"/>
      <w:r>
        <w:rPr>
          <w:sz w:val="22"/>
          <w:szCs w:val="22"/>
        </w:rPr>
        <w:t>гос.номер</w:t>
      </w:r>
      <w:proofErr w:type="spellEnd"/>
      <w:r>
        <w:rPr>
          <w:sz w:val="22"/>
          <w:szCs w:val="22"/>
        </w:rPr>
        <w:t xml:space="preserve"> к004нн01, модель, № двигателя </w:t>
      </w:r>
      <w:r>
        <w:rPr>
          <w:sz w:val="22"/>
          <w:szCs w:val="22"/>
          <w:lang w:val="en-US"/>
        </w:rPr>
        <w:t>S</w:t>
      </w:r>
      <w:r>
        <w:rPr>
          <w:sz w:val="22"/>
          <w:szCs w:val="22"/>
        </w:rPr>
        <w:t>6</w:t>
      </w:r>
      <w:r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 xml:space="preserve">161567, номер кузова </w:t>
      </w:r>
      <w:r>
        <w:rPr>
          <w:sz w:val="22"/>
          <w:szCs w:val="22"/>
          <w:lang w:val="en-US"/>
        </w:rPr>
        <w:t>XWKFB</w:t>
      </w:r>
      <w:r>
        <w:rPr>
          <w:sz w:val="22"/>
          <w:szCs w:val="22"/>
        </w:rPr>
        <w:t xml:space="preserve">227380066281, шасси – </w:t>
      </w:r>
      <w:proofErr w:type="gramStart"/>
      <w:r>
        <w:rPr>
          <w:sz w:val="22"/>
          <w:szCs w:val="22"/>
        </w:rPr>
        <w:t>отсутствует,  цвет</w:t>
      </w:r>
      <w:proofErr w:type="gramEnd"/>
      <w:r>
        <w:rPr>
          <w:sz w:val="22"/>
          <w:szCs w:val="22"/>
        </w:rPr>
        <w:t xml:space="preserve"> кузова – золотисто-бежевый</w:t>
      </w:r>
      <w:r>
        <w:rPr>
          <w:b/>
          <w:sz w:val="24"/>
          <w:szCs w:val="24"/>
        </w:rPr>
        <w:t>.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5211"/>
      </w:tblGrid>
      <w:tr w:rsidR="00BD64B4" w:rsidTr="00BD64B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4" w:rsidRDefault="00BD64B4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4" w:rsidRDefault="00BD64B4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автомобиль марки KIA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Spectra</w:t>
            </w:r>
            <w:proofErr w:type="spellEnd"/>
          </w:p>
        </w:tc>
      </w:tr>
      <w:tr w:rsidR="00BD64B4" w:rsidTr="00BD64B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4" w:rsidRDefault="00BD64B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Идентификационный номер (</w:t>
            </w:r>
            <w:r>
              <w:rPr>
                <w:sz w:val="24"/>
                <w:szCs w:val="24"/>
                <w:lang w:val="en-US" w:eastAsia="en-US"/>
              </w:rPr>
              <w:t>VIN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4" w:rsidRDefault="00BD64B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val="en-US" w:eastAsia="en-US"/>
              </w:rPr>
              <w:t>XWKFB</w:t>
            </w:r>
            <w:r>
              <w:rPr>
                <w:lang w:eastAsia="en-US"/>
              </w:rPr>
              <w:t>227380066281</w:t>
            </w:r>
          </w:p>
        </w:tc>
      </w:tr>
      <w:tr w:rsidR="00BD64B4" w:rsidTr="00BD64B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4" w:rsidRDefault="00BD64B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Марка, модель ТС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4" w:rsidRDefault="00BD64B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val="en-US" w:eastAsia="en-US"/>
              </w:rPr>
              <w:t>KIA Spectra</w:t>
            </w:r>
            <w:r>
              <w:rPr>
                <w:lang w:eastAsia="en-US"/>
              </w:rPr>
              <w:t xml:space="preserve"> (</w:t>
            </w:r>
            <w:r>
              <w:rPr>
                <w:lang w:val="en-US" w:eastAsia="en-US"/>
              </w:rPr>
              <w:t>FB</w:t>
            </w:r>
            <w:r>
              <w:rPr>
                <w:lang w:eastAsia="en-US"/>
              </w:rPr>
              <w:t>2273)</w:t>
            </w:r>
          </w:p>
        </w:tc>
      </w:tr>
      <w:tr w:rsidR="00BD64B4" w:rsidTr="00BD64B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4" w:rsidRDefault="00BD64B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Тип ТС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4" w:rsidRDefault="00BD64B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Легковой</w:t>
            </w:r>
          </w:p>
        </w:tc>
      </w:tr>
      <w:tr w:rsidR="00BD64B4" w:rsidTr="00BD64B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4" w:rsidRDefault="00BD64B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Категория ТС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4" w:rsidRDefault="00BD64B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</w:p>
        </w:tc>
      </w:tr>
      <w:tr w:rsidR="00BD64B4" w:rsidTr="00BD64B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4" w:rsidRDefault="00BD64B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 изготовления ТС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4" w:rsidRDefault="00BD64B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2008</w:t>
            </w:r>
          </w:p>
        </w:tc>
      </w:tr>
      <w:tr w:rsidR="00BD64B4" w:rsidTr="00BD64B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4" w:rsidRDefault="00BD64B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Модель, №двигателя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4" w:rsidRDefault="00BD64B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6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>161567</w:t>
            </w:r>
          </w:p>
        </w:tc>
      </w:tr>
      <w:tr w:rsidR="00BD64B4" w:rsidTr="00BD64B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4" w:rsidRDefault="00BD64B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Шасси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4" w:rsidRDefault="00BD64B4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BD64B4" w:rsidTr="00BD64B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4" w:rsidRDefault="00BD64B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Кузов №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4" w:rsidRDefault="00BD64B4">
            <w:pPr>
              <w:rPr>
                <w:sz w:val="24"/>
                <w:szCs w:val="24"/>
                <w:lang w:eastAsia="en-US"/>
              </w:rPr>
            </w:pPr>
            <w:r>
              <w:rPr>
                <w:lang w:val="en-US" w:eastAsia="en-US"/>
              </w:rPr>
              <w:t>XWKFB</w:t>
            </w:r>
            <w:r>
              <w:rPr>
                <w:lang w:eastAsia="en-US"/>
              </w:rPr>
              <w:t>227380066281</w:t>
            </w:r>
          </w:p>
        </w:tc>
      </w:tr>
      <w:tr w:rsidR="00BD64B4" w:rsidTr="00BD64B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4" w:rsidRDefault="00BD64B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Цвет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4" w:rsidRDefault="00BD64B4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золотисто-бежевый</w:t>
            </w:r>
          </w:p>
        </w:tc>
      </w:tr>
      <w:tr w:rsidR="00BD64B4" w:rsidTr="00BD64B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4" w:rsidRDefault="00BD64B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Мощность двигателя, </w:t>
            </w:r>
            <w:proofErr w:type="spellStart"/>
            <w:r>
              <w:rPr>
                <w:sz w:val="24"/>
                <w:szCs w:val="24"/>
                <w:lang w:eastAsia="en-US"/>
              </w:rPr>
              <w:t>л.с</w:t>
            </w:r>
            <w:proofErr w:type="spellEnd"/>
            <w:r>
              <w:rPr>
                <w:sz w:val="24"/>
                <w:szCs w:val="24"/>
                <w:lang w:eastAsia="en-US"/>
              </w:rPr>
              <w:t>. (кВт)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4" w:rsidRDefault="00BD64B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101.5 (74.6)</w:t>
            </w:r>
          </w:p>
        </w:tc>
      </w:tr>
      <w:tr w:rsidR="00BD64B4" w:rsidTr="00BD64B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4" w:rsidRDefault="00BD64B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Рабочий объем двигателя, </w:t>
            </w:r>
            <w:proofErr w:type="spellStart"/>
            <w:r>
              <w:rPr>
                <w:sz w:val="24"/>
                <w:szCs w:val="24"/>
                <w:lang w:eastAsia="en-US"/>
              </w:rPr>
              <w:t>куб.см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4" w:rsidRDefault="00BD64B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1594</w:t>
            </w:r>
          </w:p>
        </w:tc>
      </w:tr>
      <w:tr w:rsidR="00BD64B4" w:rsidTr="00BD64B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4" w:rsidRDefault="00BD64B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Тип двигателя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4" w:rsidRDefault="00BD64B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Бензиновый, 4-х </w:t>
            </w:r>
            <w:proofErr w:type="spellStart"/>
            <w:r>
              <w:rPr>
                <w:sz w:val="24"/>
                <w:szCs w:val="24"/>
                <w:lang w:eastAsia="en-US"/>
              </w:rPr>
              <w:t>тактный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впрысковой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D64B4" w:rsidTr="00BD64B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4" w:rsidRDefault="00BD64B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Экологический класс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4" w:rsidRDefault="00BD64B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третий</w:t>
            </w:r>
          </w:p>
        </w:tc>
      </w:tr>
      <w:tr w:rsidR="00BD64B4" w:rsidTr="00BD64B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4" w:rsidRDefault="00BD64B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Разрешенная максимальная масса, кг.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4" w:rsidRDefault="00BD64B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1630</w:t>
            </w:r>
          </w:p>
        </w:tc>
      </w:tr>
      <w:tr w:rsidR="00BD64B4" w:rsidTr="00BD64B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4" w:rsidRDefault="00BD64B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Масса без нагрузки, кг.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4" w:rsidRDefault="00BD64B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1276</w:t>
            </w:r>
          </w:p>
        </w:tc>
      </w:tr>
      <w:tr w:rsidR="00BD64B4" w:rsidTr="00BD64B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4" w:rsidRDefault="00BD64B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– изготовитель ТС (страна)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4" w:rsidRDefault="00BD64B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ОАО «</w:t>
            </w:r>
            <w:proofErr w:type="spellStart"/>
            <w:r>
              <w:rPr>
                <w:sz w:val="24"/>
                <w:szCs w:val="24"/>
                <w:lang w:eastAsia="en-US"/>
              </w:rPr>
              <w:t>ИжАвто</w:t>
            </w:r>
            <w:proofErr w:type="spellEnd"/>
            <w:r>
              <w:rPr>
                <w:sz w:val="24"/>
                <w:szCs w:val="24"/>
                <w:lang w:eastAsia="en-US"/>
              </w:rPr>
              <w:t>» (Россия)</w:t>
            </w:r>
          </w:p>
        </w:tc>
      </w:tr>
      <w:tr w:rsidR="00BD64B4" w:rsidTr="00BD64B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4" w:rsidRDefault="00BD64B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Состояние основных узлов, агрегатов и систем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4" w:rsidRDefault="00BD64B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Состояние условно-пригодное. Бывшее в эксплуатации, с выполненными объемами технического обслуживания, требующее текущего ремонта или замены некоторых деталей, имеющее незначительные повреждения лакокрасочного покрытия.</w:t>
            </w:r>
          </w:p>
        </w:tc>
      </w:tr>
    </w:tbl>
    <w:p w:rsidR="00BD64B4" w:rsidRDefault="00BD64B4" w:rsidP="00BD64B4">
      <w:p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Начальная </w:t>
      </w:r>
      <w:proofErr w:type="gramStart"/>
      <w:r>
        <w:rPr>
          <w:b/>
          <w:sz w:val="24"/>
          <w:szCs w:val="24"/>
        </w:rPr>
        <w:t xml:space="preserve">цена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proofErr w:type="gramEnd"/>
      <w:r>
        <w:rPr>
          <w:b/>
          <w:sz w:val="24"/>
          <w:szCs w:val="24"/>
        </w:rPr>
        <w:t xml:space="preserve"> 155 000 (сто пятьдесят пять  тысячи) руб. 00 коп.</w:t>
      </w:r>
    </w:p>
    <w:p w:rsidR="00BD64B4" w:rsidRDefault="00BD64B4" w:rsidP="00BD64B4">
      <w:pPr>
        <w:pStyle w:val="a4"/>
        <w:rPr>
          <w:b/>
          <w:szCs w:val="22"/>
        </w:rPr>
      </w:pPr>
      <w:r>
        <w:rPr>
          <w:b/>
          <w:sz w:val="24"/>
          <w:szCs w:val="24"/>
        </w:rPr>
        <w:t>Шаг аукциона 5</w:t>
      </w:r>
      <w:proofErr w:type="gramStart"/>
      <w:r>
        <w:rPr>
          <w:b/>
          <w:sz w:val="24"/>
          <w:szCs w:val="24"/>
        </w:rPr>
        <w:t>%  –</w:t>
      </w:r>
      <w:proofErr w:type="gramEnd"/>
      <w:r>
        <w:rPr>
          <w:b/>
          <w:sz w:val="24"/>
          <w:szCs w:val="24"/>
        </w:rPr>
        <w:t xml:space="preserve"> 15 500 (пятнадцать тысячи пятьсот) руб. 00коп.</w:t>
      </w:r>
    </w:p>
    <w:p w:rsidR="00BD64B4" w:rsidRDefault="00BD64B4" w:rsidP="00BD64B4">
      <w:p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Задаток в размере 10% от начальной стоимости – 7 750 (семь тысячи семьсот пятьдесят) руб. 00 коп.</w:t>
      </w:r>
    </w:p>
    <w:p w:rsidR="00BD64B4" w:rsidRDefault="00BD64B4" w:rsidP="00BD64B4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b/>
          <w:sz w:val="24"/>
          <w:szCs w:val="24"/>
        </w:rPr>
        <w:t>Срок, место и порядок предоставления документации об аукционе</w:t>
      </w:r>
      <w:r>
        <w:rPr>
          <w:sz w:val="24"/>
          <w:szCs w:val="24"/>
        </w:rPr>
        <w:t xml:space="preserve">: документация об аукционе предоставляется на основании заявления любого заинтересованного лица, поданного в письменной форме, в том числе в форме электронного документа, без взимания платы. Заявление </w:t>
      </w:r>
      <w:r>
        <w:rPr>
          <w:sz w:val="24"/>
          <w:szCs w:val="24"/>
        </w:rPr>
        <w:lastRenderedPageBreak/>
        <w:t xml:space="preserve">о предоставлении документации об аукционе подается организатору аукциона в простой письменной форме с указанием способа получения документации. Если иной способ получения документации в заявлении не указан, документация предоставляется по месту нахождения организатора аукциона. Документация об аукционе предоставляется в течение двух рабочих дней с даты получения соответствующего заявления по месту нахождения организатора аукциона по адресу: Российская Федерация, Республика Адыгея, </w:t>
      </w:r>
      <w:proofErr w:type="spellStart"/>
      <w:r>
        <w:rPr>
          <w:sz w:val="24"/>
          <w:szCs w:val="24"/>
        </w:rPr>
        <w:t>Теучежский</w:t>
      </w:r>
      <w:proofErr w:type="spellEnd"/>
      <w:r>
        <w:rPr>
          <w:sz w:val="24"/>
          <w:szCs w:val="24"/>
        </w:rPr>
        <w:t xml:space="preserve"> район, а. Понежукай, ул. Октябрьская, </w:t>
      </w:r>
      <w:proofErr w:type="gramStart"/>
      <w:r>
        <w:rPr>
          <w:sz w:val="24"/>
          <w:szCs w:val="24"/>
        </w:rPr>
        <w:t>33,  ежедневно</w:t>
      </w:r>
      <w:proofErr w:type="gramEnd"/>
      <w:r>
        <w:rPr>
          <w:sz w:val="24"/>
          <w:szCs w:val="24"/>
        </w:rPr>
        <w:t xml:space="preserve"> кроме субботы, воскресенья и праздничных дней, с 9.00 часов до 12.00 часов и с 14.00 часов до 16.00 часов (время московское).</w:t>
      </w:r>
    </w:p>
    <w:p w:rsidR="00BD64B4" w:rsidRDefault="00BD64B4" w:rsidP="00BD64B4">
      <w:pPr>
        <w:spacing w:before="100" w:beforeAutospacing="1" w:after="100" w:afterAutospacing="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Требование о внесении задатка, размер задатка</w:t>
      </w:r>
      <w:r>
        <w:rPr>
          <w:sz w:val="24"/>
          <w:szCs w:val="24"/>
        </w:rPr>
        <w:t xml:space="preserve">: для участия в аукционе организатором аукциона установлено требование о внесении задатка в размере </w:t>
      </w:r>
      <w:r>
        <w:rPr>
          <w:b/>
          <w:sz w:val="24"/>
          <w:szCs w:val="24"/>
        </w:rPr>
        <w:t>7 750 (семь тысячи семьсот пятьдесят) руб. 00 коп</w:t>
      </w: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что составляет 10% от начального размера стоимости имущества.</w:t>
      </w:r>
    </w:p>
    <w:p w:rsidR="00BD64B4" w:rsidRDefault="00BD64B4" w:rsidP="00BD64B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Требование о внесении задатка в равной мере распространяется на всех участников аукциона. Задаток вносится в безналичном порядке на счет организатора аукциона по реквизитам администрации.</w:t>
      </w:r>
    </w:p>
    <w:p w:rsidR="00BD64B4" w:rsidRDefault="00BD64B4" w:rsidP="00BD64B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Если заявителем подана заявка на участие в аукционе в соответствии с требованиями документации об аукционе, заключения договора о задатке не требуется.</w:t>
      </w:r>
    </w:p>
    <w:p w:rsidR="00BD64B4" w:rsidRDefault="00BD64B4" w:rsidP="00BD64B4">
      <w:pPr>
        <w:ind w:firstLine="708"/>
        <w:jc w:val="both"/>
        <w:rPr>
          <w:b/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Организатор аукциона вправе отказаться от проведения аукциона не позднее чем за три дня до даты окончании срока подачи заявлений на участие в аукционе – </w:t>
      </w:r>
      <w:r>
        <w:rPr>
          <w:b/>
          <w:sz w:val="24"/>
          <w:szCs w:val="24"/>
        </w:rPr>
        <w:t>«</w:t>
      </w:r>
      <w:r w:rsidR="002B275D">
        <w:rPr>
          <w:b/>
          <w:sz w:val="24"/>
          <w:szCs w:val="24"/>
        </w:rPr>
        <w:t>31</w:t>
      </w:r>
      <w:r>
        <w:rPr>
          <w:b/>
          <w:sz w:val="24"/>
          <w:szCs w:val="24"/>
        </w:rPr>
        <w:t xml:space="preserve">» </w:t>
      </w:r>
      <w:r w:rsidR="002B275D">
        <w:rPr>
          <w:b/>
          <w:sz w:val="24"/>
          <w:szCs w:val="24"/>
        </w:rPr>
        <w:t xml:space="preserve">июля </w:t>
      </w:r>
      <w:r>
        <w:rPr>
          <w:b/>
          <w:sz w:val="24"/>
          <w:szCs w:val="24"/>
        </w:rPr>
        <w:t>2018 года.</w:t>
      </w:r>
    </w:p>
    <w:p w:rsidR="00BD64B4" w:rsidRDefault="00BD64B4" w:rsidP="00BD64B4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3. Прием заявок осуществляется по адресу</w:t>
      </w:r>
      <w:r>
        <w:rPr>
          <w:sz w:val="24"/>
          <w:szCs w:val="24"/>
        </w:rPr>
        <w:t xml:space="preserve">: Российская Федерация, Республика Адыгея, </w:t>
      </w:r>
      <w:proofErr w:type="spellStart"/>
      <w:r>
        <w:rPr>
          <w:sz w:val="24"/>
          <w:szCs w:val="24"/>
        </w:rPr>
        <w:t>Теучежский</w:t>
      </w:r>
      <w:proofErr w:type="spellEnd"/>
      <w:r>
        <w:rPr>
          <w:sz w:val="24"/>
          <w:szCs w:val="24"/>
        </w:rPr>
        <w:t xml:space="preserve"> район, а. Понежукай, ул. Октябрьская, 33,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20, в рабочие дни с 8.00ч до 17.00ч, перерыв на обед: с 12.00ч до 13.00ч (в пятницу с 8.00ч до 16.00ч, перерыв на обед с 12.00ч. до 13.00ч). </w:t>
      </w:r>
    </w:p>
    <w:p w:rsidR="00BD64B4" w:rsidRDefault="00BD64B4" w:rsidP="00BD64B4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Дата начала срока подачи заявок: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="002B275D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» </w:t>
      </w:r>
      <w:r w:rsidR="002B275D">
        <w:rPr>
          <w:b/>
          <w:sz w:val="24"/>
          <w:szCs w:val="24"/>
        </w:rPr>
        <w:t xml:space="preserve">июня </w:t>
      </w:r>
      <w:r>
        <w:rPr>
          <w:b/>
          <w:sz w:val="24"/>
          <w:szCs w:val="24"/>
        </w:rPr>
        <w:t>2018 года.</w:t>
      </w:r>
    </w:p>
    <w:p w:rsidR="00BD64B4" w:rsidRDefault="00BD64B4" w:rsidP="00BD64B4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окончания срока подачи </w:t>
      </w:r>
      <w:r w:rsidR="002B275D">
        <w:rPr>
          <w:b/>
          <w:sz w:val="24"/>
          <w:szCs w:val="24"/>
        </w:rPr>
        <w:t>заявок: «03»</w:t>
      </w:r>
      <w:r>
        <w:rPr>
          <w:b/>
          <w:sz w:val="24"/>
          <w:szCs w:val="24"/>
        </w:rPr>
        <w:t xml:space="preserve"> </w:t>
      </w:r>
      <w:r w:rsidR="002B275D">
        <w:rPr>
          <w:b/>
          <w:sz w:val="24"/>
          <w:szCs w:val="24"/>
        </w:rPr>
        <w:t xml:space="preserve">августа </w:t>
      </w:r>
      <w:r>
        <w:rPr>
          <w:b/>
          <w:sz w:val="24"/>
          <w:szCs w:val="24"/>
        </w:rPr>
        <w:t>2018 года.</w:t>
      </w:r>
    </w:p>
    <w:p w:rsidR="00BD64B4" w:rsidRDefault="00BD64B4" w:rsidP="00BD64B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Рассмотрение заявок на участие в аукционе состоится </w:t>
      </w:r>
      <w:r w:rsidRPr="002B275D">
        <w:rPr>
          <w:b/>
          <w:sz w:val="24"/>
          <w:szCs w:val="24"/>
        </w:rPr>
        <w:t>«</w:t>
      </w:r>
      <w:r w:rsidR="002B275D" w:rsidRPr="002B275D">
        <w:rPr>
          <w:b/>
          <w:sz w:val="24"/>
          <w:szCs w:val="24"/>
        </w:rPr>
        <w:t>06</w:t>
      </w:r>
      <w:r w:rsidRPr="002B275D">
        <w:rPr>
          <w:b/>
          <w:sz w:val="24"/>
          <w:szCs w:val="24"/>
        </w:rPr>
        <w:t xml:space="preserve">» </w:t>
      </w:r>
      <w:r w:rsidR="002B275D" w:rsidRPr="002B275D">
        <w:rPr>
          <w:b/>
          <w:sz w:val="24"/>
          <w:szCs w:val="24"/>
        </w:rPr>
        <w:t xml:space="preserve">августа </w:t>
      </w:r>
      <w:r w:rsidRPr="002B275D">
        <w:rPr>
          <w:b/>
          <w:sz w:val="24"/>
          <w:szCs w:val="24"/>
        </w:rPr>
        <w:t>2018 года</w:t>
      </w:r>
      <w:r>
        <w:rPr>
          <w:sz w:val="24"/>
          <w:szCs w:val="24"/>
        </w:rPr>
        <w:t xml:space="preserve"> по адресу: Российская Федерация, Республика Адыгея, </w:t>
      </w:r>
      <w:proofErr w:type="spellStart"/>
      <w:r>
        <w:rPr>
          <w:sz w:val="24"/>
          <w:szCs w:val="24"/>
        </w:rPr>
        <w:t>Теучежский</w:t>
      </w:r>
      <w:proofErr w:type="spellEnd"/>
      <w:r>
        <w:rPr>
          <w:sz w:val="24"/>
          <w:szCs w:val="24"/>
        </w:rPr>
        <w:t xml:space="preserve"> район, а. Понежукай, ул. Октябрьская, 33, актовый зал. Для участия в аукционе заявитель должен перечислить задаток в размере 10% от начальной цены.</w:t>
      </w:r>
    </w:p>
    <w:p w:rsidR="00BD64B4" w:rsidRDefault="00BD64B4" w:rsidP="00BD64B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Реквизиты для перечисления задатка</w:t>
      </w:r>
      <w:r>
        <w:rPr>
          <w:sz w:val="24"/>
          <w:szCs w:val="24"/>
        </w:rPr>
        <w:t>: УФК по Республике Адыгея (Администрация муниципального образования «</w:t>
      </w:r>
      <w:proofErr w:type="spellStart"/>
      <w:r>
        <w:rPr>
          <w:sz w:val="24"/>
          <w:szCs w:val="24"/>
        </w:rPr>
        <w:t>Теучежский</w:t>
      </w:r>
      <w:proofErr w:type="spellEnd"/>
      <w:r>
        <w:rPr>
          <w:sz w:val="24"/>
          <w:szCs w:val="24"/>
        </w:rPr>
        <w:t xml:space="preserve"> район» л/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 xml:space="preserve">. 05763002120) Отделение-НБ Республика Адыгея </w:t>
      </w:r>
      <w:proofErr w:type="spellStart"/>
      <w:r>
        <w:rPr>
          <w:sz w:val="24"/>
          <w:szCs w:val="24"/>
        </w:rPr>
        <w:t>г.Майкоп</w:t>
      </w:r>
      <w:proofErr w:type="spellEnd"/>
      <w:r>
        <w:rPr>
          <w:sz w:val="24"/>
          <w:szCs w:val="24"/>
        </w:rPr>
        <w:t xml:space="preserve">, БИК 047908001, р/с 40302810000003000003, ИНН 0107007270 КПП 010701001, ОКТМО 79633430. </w:t>
      </w:r>
      <w:r>
        <w:rPr>
          <w:sz w:val="24"/>
          <w:szCs w:val="24"/>
          <w:u w:val="single"/>
        </w:rPr>
        <w:t>Наименование платежа</w:t>
      </w:r>
      <w:r>
        <w:rPr>
          <w:sz w:val="24"/>
          <w:szCs w:val="24"/>
        </w:rPr>
        <w:t xml:space="preserve">: Задаток для участия в аукционе. Внесение задатка и окончательный расчет осуществляется только безналичным путем. </w:t>
      </w:r>
    </w:p>
    <w:p w:rsidR="00BD64B4" w:rsidRDefault="00BD64B4" w:rsidP="00BD64B4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Аукцион </w:t>
      </w:r>
      <w:r w:rsidR="002B275D">
        <w:rPr>
          <w:sz w:val="24"/>
          <w:szCs w:val="24"/>
        </w:rPr>
        <w:t xml:space="preserve">проводится </w:t>
      </w:r>
      <w:r w:rsidR="002B275D" w:rsidRPr="002B275D">
        <w:rPr>
          <w:b/>
          <w:sz w:val="24"/>
          <w:szCs w:val="24"/>
        </w:rPr>
        <w:t>«09</w:t>
      </w:r>
      <w:r w:rsidRPr="002B275D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2B275D">
        <w:rPr>
          <w:b/>
          <w:sz w:val="24"/>
          <w:szCs w:val="24"/>
        </w:rPr>
        <w:t xml:space="preserve">августа </w:t>
      </w:r>
      <w:r>
        <w:rPr>
          <w:b/>
          <w:sz w:val="24"/>
          <w:szCs w:val="24"/>
        </w:rPr>
        <w:t xml:space="preserve">2018 года </w:t>
      </w:r>
      <w:r>
        <w:rPr>
          <w:sz w:val="24"/>
          <w:szCs w:val="24"/>
        </w:rPr>
        <w:t xml:space="preserve">в 10 часов 00 минут (по московскому времени) в здании администрации по адресу: Российская Федерация, Республика Адыгея, </w:t>
      </w:r>
      <w:proofErr w:type="spellStart"/>
      <w:r>
        <w:rPr>
          <w:sz w:val="24"/>
          <w:szCs w:val="24"/>
        </w:rPr>
        <w:t>Теучежский</w:t>
      </w:r>
      <w:proofErr w:type="spellEnd"/>
      <w:r>
        <w:rPr>
          <w:sz w:val="24"/>
          <w:szCs w:val="24"/>
        </w:rPr>
        <w:t xml:space="preserve"> район, а. Понежукай, ул. Октябрьская, 33, актовый зал.</w:t>
      </w:r>
    </w:p>
    <w:bookmarkEnd w:id="0"/>
    <w:p w:rsidR="00BD64B4" w:rsidRDefault="00BD64B4" w:rsidP="00BD64B4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Информация о проведении аукциона размещается</w:t>
      </w:r>
      <w:r>
        <w:rPr>
          <w:sz w:val="24"/>
          <w:szCs w:val="24"/>
        </w:rPr>
        <w:t xml:space="preserve"> на официальном </w:t>
      </w:r>
      <w:proofErr w:type="gramStart"/>
      <w:r>
        <w:rPr>
          <w:sz w:val="24"/>
          <w:szCs w:val="24"/>
        </w:rPr>
        <w:t>сайте  в</w:t>
      </w:r>
      <w:proofErr w:type="gramEnd"/>
      <w:r>
        <w:rPr>
          <w:sz w:val="24"/>
          <w:szCs w:val="24"/>
        </w:rPr>
        <w:t xml:space="preserve"> сети "Интернет", адрес которого: </w:t>
      </w:r>
      <w:hyperlink r:id="rId4" w:history="1">
        <w:r>
          <w:rPr>
            <w:rStyle w:val="a8"/>
            <w:b/>
            <w:bCs/>
            <w:color w:val="000000" w:themeColor="text1"/>
            <w:kern w:val="36"/>
            <w:sz w:val="24"/>
            <w:lang w:val="en-US"/>
          </w:rPr>
          <w:t>http</w:t>
        </w:r>
        <w:r>
          <w:rPr>
            <w:rStyle w:val="a8"/>
            <w:b/>
            <w:bCs/>
            <w:color w:val="000000" w:themeColor="text1"/>
            <w:kern w:val="36"/>
            <w:sz w:val="24"/>
          </w:rPr>
          <w:t>://</w:t>
        </w:r>
        <w:r>
          <w:rPr>
            <w:rStyle w:val="a8"/>
            <w:b/>
            <w:bCs/>
            <w:color w:val="000000" w:themeColor="text1"/>
            <w:kern w:val="36"/>
            <w:sz w:val="24"/>
            <w:lang w:val="en-US"/>
          </w:rPr>
          <w:t>www</w:t>
        </w:r>
      </w:hyperlink>
      <w:r>
        <w:rPr>
          <w:b/>
          <w:color w:val="3366FF"/>
          <w:kern w:val="36"/>
          <w:sz w:val="24"/>
          <w:szCs w:val="24"/>
        </w:rPr>
        <w:t>.</w:t>
      </w:r>
      <w:r>
        <w:rPr>
          <w:b/>
          <w:bCs/>
          <w:color w:val="000000"/>
          <w:kern w:val="36"/>
          <w:sz w:val="28"/>
          <w:lang w:val="en-US"/>
        </w:rPr>
        <w:t> </w:t>
      </w:r>
      <w:proofErr w:type="spellStart"/>
      <w:r>
        <w:rPr>
          <w:b/>
          <w:color w:val="000000"/>
          <w:kern w:val="36"/>
          <w:sz w:val="24"/>
          <w:szCs w:val="24"/>
          <w:lang w:val="en-US"/>
        </w:rPr>
        <w:t>torgi</w:t>
      </w:r>
      <w:proofErr w:type="spellEnd"/>
      <w:r>
        <w:rPr>
          <w:b/>
          <w:color w:val="000000"/>
          <w:kern w:val="36"/>
          <w:sz w:val="24"/>
          <w:szCs w:val="24"/>
        </w:rPr>
        <w:t>.</w:t>
      </w:r>
      <w:proofErr w:type="spellStart"/>
      <w:r>
        <w:rPr>
          <w:b/>
          <w:color w:val="000000"/>
          <w:kern w:val="36"/>
          <w:sz w:val="24"/>
          <w:szCs w:val="24"/>
          <w:lang w:val="en-US"/>
        </w:rPr>
        <w:t>gov</w:t>
      </w:r>
      <w:proofErr w:type="spellEnd"/>
      <w:r>
        <w:rPr>
          <w:b/>
          <w:color w:val="000000"/>
          <w:kern w:val="36"/>
          <w:sz w:val="24"/>
          <w:szCs w:val="24"/>
        </w:rPr>
        <w:t>.</w:t>
      </w:r>
      <w:proofErr w:type="spellStart"/>
      <w:r>
        <w:rPr>
          <w:b/>
          <w:color w:val="000000"/>
          <w:kern w:val="36"/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 (далее - официальный сайт),  </w:t>
      </w:r>
      <w:r>
        <w:rPr>
          <w:b/>
          <w:sz w:val="24"/>
          <w:szCs w:val="24"/>
          <w:lang w:val="en-US"/>
        </w:rPr>
        <w:t>www</w:t>
      </w:r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  <w:lang w:val="en-US"/>
        </w:rPr>
        <w:t>teuch</w:t>
      </w:r>
      <w:proofErr w:type="spellEnd"/>
      <w:r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  и извещение о проведении аукциона публикуется в газете: «</w:t>
      </w:r>
      <w:proofErr w:type="spellStart"/>
      <w:r>
        <w:rPr>
          <w:sz w:val="24"/>
          <w:szCs w:val="24"/>
        </w:rPr>
        <w:t>Теучежские</w:t>
      </w:r>
      <w:proofErr w:type="spellEnd"/>
      <w:r>
        <w:rPr>
          <w:sz w:val="24"/>
          <w:szCs w:val="24"/>
        </w:rPr>
        <w:t xml:space="preserve"> вести».</w:t>
      </w:r>
    </w:p>
    <w:p w:rsidR="00BD64B4" w:rsidRDefault="00BD64B4" w:rsidP="00BD64B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Организатор аукциона на основании заявления любого заинтересованного лица, поданного в письменной форме по указанному выше адресу организатора аукциона (п.1), в том числе в форме электронного документа, в течение двух рабочих дней с даты получения соответствующего заявления предоставляет такому лицу аукционную документацию. При этом аукционная документация предоставляется в письменной форме по желанию обратившегося лица аукционная документация может быть предоставлена в форме электронного документа.</w:t>
      </w:r>
    </w:p>
    <w:p w:rsidR="00BD64B4" w:rsidRDefault="00BD64B4" w:rsidP="00BD64B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аукциона вправе отказаться от проведения аукциона не позднее чем за три дня до даты окончания срока подачи заявок на участие в аукционе. Извещение об отказе от проведения аукциона размещается на официальном сайте торгов и в печатном издании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</w:t>
      </w:r>
      <w:r>
        <w:rPr>
          <w:sz w:val="24"/>
          <w:szCs w:val="24"/>
        </w:rPr>
        <w:lastRenderedPageBreak/>
        <w:t>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с даты принятия решения об отказе от проведения аукциона.</w:t>
      </w:r>
    </w:p>
    <w:p w:rsidR="00BD64B4" w:rsidRDefault="00BD64B4" w:rsidP="00BD64B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на торгах (аукционе) допускаются лица, своевременно подавшие заявку по установленной форме, уплатившие задаток и предоставившие надлежащим образом оформленные документы. Все вопросы, касающиеся проведения торгов, но не нашедшие отражения в настоящем извещении, регулируются в соответствии с законодательством Российской Федерации.</w:t>
      </w:r>
    </w:p>
    <w:p w:rsidR="001A5E12" w:rsidRDefault="001A5E12"/>
    <w:sectPr w:rsidR="001A5E12" w:rsidSect="00BD64B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06"/>
    <w:rsid w:val="001A5E12"/>
    <w:rsid w:val="002B275D"/>
    <w:rsid w:val="009F1B06"/>
    <w:rsid w:val="00BD64B4"/>
    <w:rsid w:val="00C0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65134-28D2-49CC-A8D1-E3579D4C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296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C029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9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29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02969"/>
    <w:rPr>
      <w:b/>
      <w:bCs/>
    </w:rPr>
  </w:style>
  <w:style w:type="paragraph" w:styleId="a4">
    <w:name w:val="Body Text Indent"/>
    <w:basedOn w:val="a"/>
    <w:link w:val="a5"/>
    <w:semiHidden/>
    <w:unhideWhenUsed/>
    <w:rsid w:val="00BD64B4"/>
    <w:pPr>
      <w:autoSpaceDE w:val="0"/>
      <w:autoSpaceDN w:val="0"/>
      <w:adjustRightInd w:val="0"/>
      <w:ind w:left="-284" w:firstLine="284"/>
      <w:jc w:val="both"/>
    </w:pPr>
    <w:rPr>
      <w:sz w:val="22"/>
    </w:rPr>
  </w:style>
  <w:style w:type="character" w:customStyle="1" w:styleId="a5">
    <w:name w:val="Основной текст с отступом Знак"/>
    <w:basedOn w:val="a0"/>
    <w:link w:val="a4"/>
    <w:semiHidden/>
    <w:rsid w:val="00BD64B4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No Spacing"/>
    <w:uiPriority w:val="1"/>
    <w:qFormat/>
    <w:rsid w:val="00BD64B4"/>
    <w:pPr>
      <w:spacing w:after="0" w:line="240" w:lineRule="auto"/>
    </w:pPr>
  </w:style>
  <w:style w:type="table" w:styleId="a7">
    <w:name w:val="Table Grid"/>
    <w:basedOn w:val="a1"/>
    <w:uiPriority w:val="59"/>
    <w:rsid w:val="00BD64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BD64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1002</Words>
  <Characters>5713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pc-home</cp:lastModifiedBy>
  <cp:revision>3</cp:revision>
  <dcterms:created xsi:type="dcterms:W3CDTF">2018-06-06T05:44:00Z</dcterms:created>
  <dcterms:modified xsi:type="dcterms:W3CDTF">2018-06-13T10:39:00Z</dcterms:modified>
</cp:coreProperties>
</file>