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F63BD" w:rsidRDefault="00AF63BD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РЕСПУБЛИКА АДЫГЕЯ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«ТЕУЧЕЖСКИЙ РАЙОН»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7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597B" w:rsidRPr="008B2271" w:rsidRDefault="00DC16AC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C16AC">
        <w:rPr>
          <w:rFonts w:ascii="Times New Roman" w:hAnsi="Times New Roman" w:cs="Times New Roman"/>
          <w:sz w:val="24"/>
          <w:szCs w:val="24"/>
          <w:u w:val="single"/>
        </w:rPr>
        <w:t>22.03.2012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8B22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6AC">
        <w:rPr>
          <w:rFonts w:ascii="Times New Roman" w:hAnsi="Times New Roman" w:cs="Times New Roman"/>
          <w:sz w:val="24"/>
          <w:szCs w:val="24"/>
          <w:u w:val="single"/>
        </w:rPr>
        <w:t>118</w:t>
      </w:r>
    </w:p>
    <w:p w:rsidR="00CA597B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а. Понежукай</w:t>
      </w:r>
    </w:p>
    <w:p w:rsidR="008B2271" w:rsidRDefault="008B2271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Pr="00AF63BD" w:rsidRDefault="00E7712F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9A" w:rsidRPr="009360FC" w:rsidRDefault="00CA597B" w:rsidP="009360F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FC">
        <w:rPr>
          <w:rFonts w:ascii="Times New Roman" w:hAnsi="Times New Roman" w:cs="Times New Roman"/>
          <w:b/>
          <w:sz w:val="24"/>
          <w:szCs w:val="24"/>
        </w:rPr>
        <w:t xml:space="preserve">Об утверждении стандарта качества предоставления </w:t>
      </w:r>
    </w:p>
    <w:p w:rsidR="00CA597B" w:rsidRPr="009360FC" w:rsidRDefault="00CA597B" w:rsidP="009360F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FC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 w:rsidR="00412B7F" w:rsidRPr="009360FC">
        <w:rPr>
          <w:rFonts w:ascii="Times New Roman" w:hAnsi="Times New Roman" w:cs="Times New Roman"/>
          <w:b/>
          <w:sz w:val="24"/>
          <w:szCs w:val="24"/>
        </w:rPr>
        <w:t>«</w:t>
      </w:r>
      <w:r w:rsidR="004116FD">
        <w:rPr>
          <w:rFonts w:ascii="Times New Roman" w:hAnsi="Times New Roman" w:cs="Times New Roman"/>
          <w:b/>
          <w:sz w:val="24"/>
          <w:szCs w:val="24"/>
        </w:rPr>
        <w:t>К</w:t>
      </w:r>
      <w:r w:rsidR="004116FD" w:rsidRPr="001A3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онтрол</w:t>
      </w:r>
      <w:r w:rsidR="0041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="004116FD" w:rsidRPr="001A3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области</w:t>
      </w:r>
      <w:r w:rsidR="0041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16FD" w:rsidRPr="001A3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гражданской обороны, защиты населения и территорий </w:t>
      </w:r>
      <w:r w:rsidR="0041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16FD" w:rsidRPr="001A3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чрезвычайных ситуаций, обеспечении выполнения </w:t>
      </w:r>
      <w:r w:rsidR="0041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16FD" w:rsidRPr="001A3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первичных мероприятий пожарной безопасности и </w:t>
      </w:r>
      <w:r w:rsidR="0041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16FD" w:rsidRPr="001A3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безопасности людей на водных объектах на территории</w:t>
      </w:r>
      <w:r w:rsidR="0041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16FD" w:rsidRPr="001A3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«Теучежский район</w:t>
      </w:r>
      <w:r w:rsidR="0099194E" w:rsidRPr="009360FC">
        <w:rPr>
          <w:rFonts w:ascii="Times New Roman" w:hAnsi="Times New Roman" w:cs="Times New Roman"/>
          <w:b/>
          <w:sz w:val="24"/>
          <w:szCs w:val="24"/>
        </w:rPr>
        <w:t>»</w:t>
      </w:r>
      <w:r w:rsidRPr="009360FC">
        <w:rPr>
          <w:rFonts w:ascii="Times New Roman" w:hAnsi="Times New Roman" w:cs="Times New Roman"/>
          <w:b/>
          <w:sz w:val="24"/>
          <w:szCs w:val="24"/>
        </w:rPr>
        <w:t>.</w:t>
      </w:r>
    </w:p>
    <w:p w:rsidR="008B2271" w:rsidRDefault="008B2271" w:rsidP="008B2271">
      <w:pPr>
        <w:pStyle w:val="ConsPlusNormal"/>
        <w:widowControl/>
        <w:ind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7712F" w:rsidRPr="0090728F" w:rsidRDefault="00E7712F" w:rsidP="001B07E7">
      <w:pPr>
        <w:pStyle w:val="a5"/>
      </w:pPr>
    </w:p>
    <w:p w:rsidR="00CA597B" w:rsidRPr="00CA597B" w:rsidRDefault="00CA597B" w:rsidP="00CA597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 xml:space="preserve">  В соответствии с </w:t>
      </w:r>
      <w:r>
        <w:rPr>
          <w:rFonts w:ascii="Times New Roman" w:hAnsi="Times New Roman" w:cs="Times New Roman"/>
          <w:sz w:val="24"/>
        </w:rPr>
        <w:t>постановлением  администрации муниципального образования «Теучежский район» от 04.05.2010г. №113 «Об утверждении Порядка разработки утверждения и реализации стандартов качества муниципальных услуг»</w:t>
      </w:r>
      <w:r w:rsidRPr="00CA597B">
        <w:rPr>
          <w:rFonts w:ascii="Times New Roman" w:hAnsi="Times New Roman" w:cs="Times New Roman"/>
          <w:sz w:val="24"/>
        </w:rPr>
        <w:t>:</w:t>
      </w:r>
    </w:p>
    <w:p w:rsidR="00E7712F" w:rsidRDefault="00E7712F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CA597B" w:rsidRPr="00CA597B" w:rsidRDefault="00CA597B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A597B">
        <w:rPr>
          <w:rFonts w:ascii="Times New Roman" w:hAnsi="Times New Roman" w:cs="Times New Roman"/>
          <w:b/>
          <w:sz w:val="24"/>
        </w:rPr>
        <w:t>ПОСТАНОВЛЯЮ:</w:t>
      </w:r>
    </w:p>
    <w:p w:rsidR="00CA597B" w:rsidRPr="004116FD" w:rsidRDefault="00CA597B" w:rsidP="009360FC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FC">
        <w:rPr>
          <w:rFonts w:ascii="Times New Roman" w:hAnsi="Times New Roman" w:cs="Times New Roman"/>
          <w:sz w:val="24"/>
          <w:szCs w:val="24"/>
        </w:rPr>
        <w:t>1.</w:t>
      </w:r>
      <w:r w:rsidR="00E7712F" w:rsidRPr="009360FC">
        <w:rPr>
          <w:rFonts w:ascii="Times New Roman" w:hAnsi="Times New Roman" w:cs="Times New Roman"/>
          <w:sz w:val="24"/>
          <w:szCs w:val="24"/>
        </w:rPr>
        <w:t xml:space="preserve"> </w:t>
      </w:r>
      <w:r w:rsidRPr="009360FC">
        <w:rPr>
          <w:rFonts w:ascii="Times New Roman" w:hAnsi="Times New Roman" w:cs="Times New Roman"/>
          <w:sz w:val="24"/>
          <w:szCs w:val="24"/>
        </w:rPr>
        <w:t xml:space="preserve">Утвердить стандарт качества предоставления муниципальной услуги </w:t>
      </w:r>
      <w:r w:rsidR="00AF63BD" w:rsidRPr="009360FC">
        <w:rPr>
          <w:rFonts w:ascii="Times New Roman" w:hAnsi="Times New Roman" w:cs="Times New Roman"/>
          <w:sz w:val="24"/>
          <w:szCs w:val="24"/>
        </w:rPr>
        <w:t xml:space="preserve"> </w:t>
      </w:r>
      <w:r w:rsidR="00412B7F" w:rsidRPr="004116FD">
        <w:rPr>
          <w:rFonts w:ascii="Times New Roman" w:hAnsi="Times New Roman" w:cs="Times New Roman"/>
          <w:sz w:val="24"/>
          <w:szCs w:val="24"/>
        </w:rPr>
        <w:t>«</w:t>
      </w:r>
      <w:r w:rsidR="004116FD" w:rsidRPr="004116FD">
        <w:rPr>
          <w:rFonts w:ascii="Times New Roman" w:hAnsi="Times New Roman" w:cs="Times New Roman"/>
          <w:sz w:val="24"/>
          <w:szCs w:val="24"/>
        </w:rPr>
        <w:t>К</w:t>
      </w:r>
      <w:r w:rsidR="004116FD" w:rsidRPr="004116FD">
        <w:rPr>
          <w:rFonts w:ascii="Times New Roman" w:eastAsia="Times New Roman" w:hAnsi="Times New Roman"/>
          <w:bCs/>
          <w:sz w:val="24"/>
          <w:szCs w:val="24"/>
          <w:lang w:eastAsia="ru-RU"/>
        </w:rPr>
        <w:t>онтроль в области гражданской обороны, защиты населения и территорий  от чрезвычайных ситуаций, обеспечении выполнения  первичных мероприятий пожарной безопасности и  безопасности людей на водных объектах на территории муниципального образования «Теучежский район</w:t>
      </w:r>
      <w:r w:rsidR="0099194E" w:rsidRPr="004116FD">
        <w:rPr>
          <w:rFonts w:ascii="Times New Roman" w:hAnsi="Times New Roman" w:cs="Times New Roman"/>
          <w:sz w:val="24"/>
          <w:szCs w:val="24"/>
        </w:rPr>
        <w:t>»</w:t>
      </w:r>
      <w:r w:rsidRPr="004116FD">
        <w:rPr>
          <w:rFonts w:ascii="Times New Roman" w:hAnsi="Times New Roman" w:cs="Times New Roman"/>
          <w:sz w:val="24"/>
          <w:szCs w:val="24"/>
        </w:rPr>
        <w:t>.</w:t>
      </w:r>
    </w:p>
    <w:p w:rsidR="00F87A5F" w:rsidRDefault="00CA597B" w:rsidP="00F8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="00F87A5F">
        <w:rPr>
          <w:rFonts w:ascii="Times New Roman" w:hAnsi="Times New Roman" w:cs="Times New Roman"/>
          <w:sz w:val="24"/>
          <w:szCs w:val="24"/>
        </w:rPr>
        <w:t>над исполнением данного  постановления возложить на  заместителя главы, управляющего делами Б.Б. Богус.</w:t>
      </w:r>
    </w:p>
    <w:p w:rsidR="00CA597B" w:rsidRPr="00CA597B" w:rsidRDefault="00CA597B" w:rsidP="00AF6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597B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 в силу с момента  его подписания.  </w:t>
      </w:r>
    </w:p>
    <w:p w:rsidR="00412B7F" w:rsidRDefault="00412B7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CA597B" w:rsidRDefault="009D5087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A597B" w:rsidRPr="00CA59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Теучежского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А.Ш.</w:t>
      </w:r>
      <w:r w:rsidR="008B2271"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CA597B">
        <w:rPr>
          <w:rFonts w:ascii="Times New Roman" w:hAnsi="Times New Roman" w:cs="Times New Roman"/>
          <w:sz w:val="24"/>
          <w:szCs w:val="24"/>
        </w:rPr>
        <w:t>Хачмамук</w:t>
      </w:r>
    </w:p>
    <w:p w:rsidR="008B2271" w:rsidRDefault="008B2271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7712F" w:rsidRP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8B2271" w:rsidRPr="00E7712F">
        <w:rPr>
          <w:rFonts w:ascii="Times New Roman" w:hAnsi="Times New Roman" w:cs="Times New Roman"/>
          <w:sz w:val="24"/>
          <w:szCs w:val="24"/>
        </w:rPr>
        <w:t>по делам ГО и ЧС                                                                Тугуз Т.А.</w:t>
      </w:r>
    </w:p>
    <w:p w:rsidR="009D5087" w:rsidRPr="00E7712F" w:rsidRDefault="009D5087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Согласован:                                          </w:t>
      </w: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Зам. главы, управляющий делами                                                                     Б. Б. Богус</w:t>
      </w:r>
    </w:p>
    <w:p w:rsidR="008B2271" w:rsidRPr="00E7712F" w:rsidRDefault="008B2271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 И.Ю. Джанхот</w:t>
      </w:r>
    </w:p>
    <w:p w:rsidR="00E7712F" w:rsidRPr="00E7712F" w:rsidRDefault="00E7712F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</w:t>
      </w:r>
      <w:r w:rsidR="00E7712F">
        <w:rPr>
          <w:rFonts w:ascii="Times New Roman" w:hAnsi="Times New Roman" w:cs="Times New Roman"/>
          <w:sz w:val="24"/>
          <w:szCs w:val="24"/>
        </w:rPr>
        <w:t>__________________</w:t>
      </w:r>
      <w:r w:rsidR="008B2271" w:rsidRPr="00E771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A597B" w:rsidRPr="008B2271" w:rsidRDefault="00CA597B" w:rsidP="008B2271">
      <w:pPr>
        <w:pStyle w:val="a5"/>
        <w:rPr>
          <w:rFonts w:ascii="Times New Roman" w:hAnsi="Times New Roman" w:cs="Times New Roman"/>
          <w:sz w:val="16"/>
          <w:szCs w:val="16"/>
        </w:rPr>
      </w:pPr>
      <w:r w:rsidRPr="008B2271">
        <w:rPr>
          <w:rFonts w:ascii="Times New Roman" w:hAnsi="Times New Roman" w:cs="Times New Roman"/>
          <w:sz w:val="16"/>
          <w:szCs w:val="16"/>
        </w:rPr>
        <w:t xml:space="preserve">Послать:   отдел </w:t>
      </w:r>
      <w:r w:rsidR="008345A2">
        <w:rPr>
          <w:rFonts w:ascii="Times New Roman" w:hAnsi="Times New Roman" w:cs="Times New Roman"/>
          <w:sz w:val="16"/>
          <w:szCs w:val="16"/>
        </w:rPr>
        <w:t>по делам ГО и ЧС</w:t>
      </w:r>
      <w:r w:rsidR="00233A80">
        <w:rPr>
          <w:rFonts w:ascii="Times New Roman" w:hAnsi="Times New Roman" w:cs="Times New Roman"/>
          <w:sz w:val="16"/>
          <w:szCs w:val="16"/>
        </w:rPr>
        <w:t>, управление экономики, общий отдел</w:t>
      </w:r>
      <w:r w:rsidRPr="008B2271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A597B" w:rsidRDefault="00CA597B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B2271" w:rsidRDefault="008B2271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7712F" w:rsidRDefault="00E7712F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60E75" w:rsidRPr="009D5087" w:rsidRDefault="0056308F" w:rsidP="009D5087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9D508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6308F" w:rsidRPr="009D5087" w:rsidRDefault="0056308F" w:rsidP="009D5087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9D5087">
        <w:rPr>
          <w:rFonts w:ascii="Times New Roman" w:hAnsi="Times New Roman" w:cs="Times New Roman"/>
          <w:sz w:val="20"/>
          <w:szCs w:val="20"/>
        </w:rPr>
        <w:t xml:space="preserve">к  постановлению главы администрации </w:t>
      </w:r>
    </w:p>
    <w:p w:rsidR="0056308F" w:rsidRPr="009D5087" w:rsidRDefault="0056308F" w:rsidP="009D5087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9D5087">
        <w:rPr>
          <w:rFonts w:ascii="Times New Roman" w:hAnsi="Times New Roman" w:cs="Times New Roman"/>
          <w:sz w:val="20"/>
          <w:szCs w:val="20"/>
        </w:rPr>
        <w:t>МО «Теучежский район»</w:t>
      </w:r>
    </w:p>
    <w:p w:rsidR="0056308F" w:rsidRPr="009D5087" w:rsidRDefault="0056308F" w:rsidP="009D5087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9D5087">
        <w:rPr>
          <w:rFonts w:ascii="Times New Roman" w:hAnsi="Times New Roman" w:cs="Times New Roman"/>
          <w:sz w:val="20"/>
          <w:szCs w:val="20"/>
        </w:rPr>
        <w:t>о</w:t>
      </w:r>
      <w:r w:rsidR="009D5087">
        <w:rPr>
          <w:rFonts w:ascii="Times New Roman" w:hAnsi="Times New Roman" w:cs="Times New Roman"/>
          <w:sz w:val="20"/>
          <w:szCs w:val="20"/>
        </w:rPr>
        <w:t xml:space="preserve">т «____»__________2012 </w:t>
      </w:r>
      <w:r w:rsidRPr="009D5087">
        <w:rPr>
          <w:rFonts w:ascii="Times New Roman" w:hAnsi="Times New Roman" w:cs="Times New Roman"/>
          <w:sz w:val="20"/>
          <w:szCs w:val="20"/>
        </w:rPr>
        <w:t>г.  №_____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9D5087" w:rsidRDefault="009D5087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Pr="00355BD7" w:rsidRDefault="0056308F">
      <w:pPr>
        <w:rPr>
          <w:rFonts w:ascii="Times New Roman" w:hAnsi="Times New Roman" w:cs="Times New Roman"/>
          <w:b/>
          <w:sz w:val="24"/>
          <w:szCs w:val="24"/>
        </w:rPr>
      </w:pPr>
    </w:p>
    <w:p w:rsidR="003E329A" w:rsidRPr="004116FD" w:rsidRDefault="0056308F" w:rsidP="003E32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16FD">
        <w:rPr>
          <w:rFonts w:ascii="Times New Roman" w:hAnsi="Times New Roman" w:cs="Times New Roman"/>
          <w:b/>
          <w:i/>
          <w:sz w:val="28"/>
          <w:szCs w:val="28"/>
        </w:rPr>
        <w:t xml:space="preserve">Стандарт  качества  предоставления  </w:t>
      </w:r>
      <w:proofErr w:type="gramStart"/>
      <w:r w:rsidRPr="004116FD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proofErr w:type="gramEnd"/>
      <w:r w:rsidRPr="004116FD">
        <w:rPr>
          <w:rFonts w:ascii="Times New Roman" w:hAnsi="Times New Roman" w:cs="Times New Roman"/>
          <w:b/>
          <w:i/>
          <w:sz w:val="28"/>
          <w:szCs w:val="28"/>
        </w:rPr>
        <w:t xml:space="preserve"> услуги </w:t>
      </w:r>
    </w:p>
    <w:p w:rsidR="0056308F" w:rsidRPr="004116FD" w:rsidRDefault="00412B7F" w:rsidP="00AB0A9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16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116FD" w:rsidRPr="004116F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4116FD" w:rsidRPr="004116F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онтроль в области гражданской обороны, защиты населения и территорий  от чрезвычайных ситуаций, обеспечении выполнения  первичных мероприятий пожарной безопасности и  безопасности людей на водных объектах на территории муниципального образования «Теучежский район</w:t>
      </w:r>
      <w:r w:rsidR="0099194E" w:rsidRPr="004116F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6308F" w:rsidRPr="004116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9360FC" w:rsidRDefault="009360FC">
      <w:pPr>
        <w:rPr>
          <w:rFonts w:ascii="Times New Roman" w:hAnsi="Times New Roman" w:cs="Times New Roman"/>
          <w:sz w:val="24"/>
          <w:szCs w:val="24"/>
        </w:rPr>
      </w:pPr>
    </w:p>
    <w:p w:rsidR="009360FC" w:rsidRDefault="009360FC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9D5087" w:rsidRDefault="009D5087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AF63BD" w:rsidRDefault="00AF63BD">
      <w:pPr>
        <w:rPr>
          <w:rFonts w:ascii="Times New Roman" w:hAnsi="Times New Roman" w:cs="Times New Roman"/>
          <w:sz w:val="24"/>
          <w:szCs w:val="24"/>
        </w:rPr>
      </w:pPr>
    </w:p>
    <w:p w:rsidR="001B07E7" w:rsidRDefault="001B07E7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42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Понежукай</w:t>
      </w: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D50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5096C" w:rsidRDefault="0056308F" w:rsidP="003E329A">
      <w:pPr>
        <w:pStyle w:val="a5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Стандарт  качества  предоставления  муниципальной услуги</w:t>
      </w:r>
      <w:r w:rsidR="003509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2B7F" w:rsidRPr="004116F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116FD" w:rsidRPr="004116F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4116FD" w:rsidRPr="004116F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онтроль в области гражданской обороны, защиты населения и территорий  от чрезвычайных ситуаций, обеспечении выполнения  первичных мероприятий пожарной безопасности и  безопасности людей на водных объектах на территории </w:t>
      </w:r>
    </w:p>
    <w:p w:rsidR="0056308F" w:rsidRPr="004116FD" w:rsidRDefault="004116FD" w:rsidP="003E329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16F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муниципального образования «Теучежский район</w:t>
      </w:r>
      <w:r w:rsidR="0056308F" w:rsidRPr="004116FD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7712F" w:rsidRPr="00E7712F" w:rsidRDefault="00E7712F" w:rsidP="008B227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308F" w:rsidRPr="00945C1A" w:rsidRDefault="0056308F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Наи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>менование  муниципальной услуги.</w:t>
      </w:r>
    </w:p>
    <w:p w:rsidR="0090728F" w:rsidRPr="004116FD" w:rsidRDefault="00412B7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FD">
        <w:rPr>
          <w:rFonts w:ascii="Times New Roman" w:hAnsi="Times New Roman" w:cs="Times New Roman"/>
          <w:sz w:val="24"/>
          <w:szCs w:val="24"/>
        </w:rPr>
        <w:t>«</w:t>
      </w:r>
      <w:r w:rsidR="004116FD" w:rsidRPr="004116FD">
        <w:rPr>
          <w:rFonts w:ascii="Times New Roman" w:hAnsi="Times New Roman" w:cs="Times New Roman"/>
          <w:sz w:val="24"/>
          <w:szCs w:val="24"/>
        </w:rPr>
        <w:t>К</w:t>
      </w:r>
      <w:r w:rsidR="004116FD" w:rsidRPr="004116FD">
        <w:rPr>
          <w:rFonts w:ascii="Times New Roman" w:eastAsia="Times New Roman" w:hAnsi="Times New Roman"/>
          <w:bCs/>
          <w:sz w:val="24"/>
          <w:szCs w:val="24"/>
          <w:lang w:eastAsia="ru-RU"/>
        </w:rPr>
        <w:t>онтроль в области гражданской обороны, защиты населения и территорий  от чрезвычайных ситуаций, обеспечении выполнения  первичных мероприятий пожарной безопасности и  безопасности людей на водных объектах на территории муниципального образования «Теучежский район</w:t>
      </w:r>
      <w:r w:rsidR="0099194E" w:rsidRPr="004116FD">
        <w:rPr>
          <w:rFonts w:ascii="Times New Roman" w:hAnsi="Times New Roman" w:cs="Times New Roman"/>
          <w:sz w:val="24"/>
          <w:szCs w:val="24"/>
        </w:rPr>
        <w:t>»</w:t>
      </w:r>
      <w:r w:rsidRPr="004116FD">
        <w:rPr>
          <w:rFonts w:ascii="Times New Roman" w:hAnsi="Times New Roman" w:cs="Times New Roman"/>
          <w:sz w:val="24"/>
          <w:szCs w:val="24"/>
        </w:rPr>
        <w:t>.</w:t>
      </w:r>
    </w:p>
    <w:p w:rsidR="00412B7F" w:rsidRPr="0035096C" w:rsidRDefault="00412B7F" w:rsidP="00B518CE">
      <w:pPr>
        <w:pStyle w:val="a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5096C" w:rsidRPr="00945C1A" w:rsidRDefault="0035096C" w:rsidP="0035096C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5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 организаций, в отношении которых  применяется стандарт.</w:t>
      </w:r>
    </w:p>
    <w:p w:rsidR="0035096C" w:rsidRDefault="0035096C" w:rsidP="003509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стандарт качества муниципальной услуги применяется в отношении всех организаций, предприятий и учреждений  любой формы собственности находящихся на территории МО «Теучежский район».  </w:t>
      </w:r>
    </w:p>
    <w:p w:rsidR="00B518CE" w:rsidRPr="0035096C" w:rsidRDefault="0056308F" w:rsidP="0035096C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6C">
        <w:rPr>
          <w:rFonts w:ascii="Times New Roman" w:hAnsi="Times New Roman" w:cs="Times New Roman"/>
          <w:b/>
          <w:sz w:val="24"/>
          <w:szCs w:val="24"/>
        </w:rPr>
        <w:t>Нормативно-правовые акты, регулирующие предоставление</w:t>
      </w:r>
    </w:p>
    <w:p w:rsidR="0056308F" w:rsidRPr="0035096C" w:rsidRDefault="0056308F" w:rsidP="003509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6C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12.02.98 № 28-ФЗ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гражданской обороне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 (в редакции Федерального закона от 22.08.2004 № 122-ФЗ);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21.12.94 № 68-ФЗ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21.12.94 № 69-ФЗ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 </w:t>
      </w:r>
      <w:proofErr w:type="gramStart"/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пожарной</w:t>
      </w:r>
      <w:proofErr w:type="gramEnd"/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безопасности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22.07.2008 № 123-ФЗ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Технический регламент о требованиях </w:t>
      </w:r>
      <w:proofErr w:type="gramStart"/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пожарной</w:t>
      </w:r>
      <w:proofErr w:type="gramEnd"/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безопасности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РФ от 14.07.92 № 3297-1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закрытом административно-территориальном образовании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06.10.2003 № 131-ФЗ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18.10.2007 № 230-ФЗ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внесении изменений в отдельные законодательные акты Российской Федерации в связи с совершенствованием разграничения полномочий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30.12.2003 № 794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единой государственной системе предупреждения и ликвидации чрезвычайных ситуаций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Правительства РФ от 31.10.2007 № 1532-р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Концепции федеральной целевой программы «Пожарная безопасность в Российской федерации на период до 2012 года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РФ от 21.05.2007 № 304 «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классификации чрезвычайных ситуаций природного и техногенного характера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02.11.2000 № 841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 утверждении Положения об организации обучения населения в области гражданской обороны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04.09.2003 № 547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подготовке населения в области защиты от чрезвычайных ситуаций природного и техногенного характера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14.12.2006 № 769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 порядке </w:t>
      </w:r>
      <w:proofErr w:type="gramStart"/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утверждения правил охраны жизни людей</w:t>
      </w:r>
      <w:proofErr w:type="gramEnd"/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водных объектах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МЧС России от 12.12.2007 № 645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 утверждении норм пожарной безопасности «Обучение мерам пожарной безопасности работников организаций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МЧС России от 31.07.2006 № 440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 утверждении примерного положения об уполномоченных на решения задач гражданской обороны структурных подразделениях (работников) организаций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МЧС России от 18.06.2003 № 313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 утверждении правил пожарной безопасности в Российской Федерации (ППБ 01-03)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МЧС России от 03.03.2005 № 125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Приказ МЧС России от 14.11.2008 № 687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Закон Республики Адыгея  от 30.04.1999г. № 123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 защите населения и территории  </w:t>
      </w:r>
      <w:r w:rsidRPr="004116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Республики Адыгея 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 чрезвычайных ситуаций природного и техногенного характера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Кабинета Министров Республики Адыгея  от 06.04.2010г. № 106-р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 организации обучения населения в области гражданской обороны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Указ Президента Республики Адыгея от 18.12.2009г. № 146 </w:t>
      </w:r>
      <w:r w:rsidRPr="004116FD">
        <w:rPr>
          <w:rFonts w:ascii="Times New Roman" w:hAnsi="Times New Roman" w:cs="Times New Roman"/>
          <w:i/>
          <w:sz w:val="24"/>
          <w:szCs w:val="24"/>
          <w:lang w:eastAsia="ru-RU"/>
        </w:rPr>
        <w:t>«О планировании мероприятий гражданской обороны и защиты населения»;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Кабинета Министров Республики Адыгея  от 05.04.2010г. № 101-р </w:t>
      </w:r>
      <w:r w:rsidRPr="004116FD">
        <w:rPr>
          <w:rFonts w:ascii="Times New Roman" w:hAnsi="Times New Roman" w:cs="Times New Roman"/>
          <w:i/>
          <w:sz w:val="24"/>
          <w:szCs w:val="24"/>
          <w:lang w:eastAsia="ru-RU"/>
        </w:rPr>
        <w:t>«О мерах по сохранению и рациональному использованию защитных сооружений гражданской обороны»;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главы администрации муниципального образования «Теучежский район» от 27.02.2009г.  № 26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реорганизации отдела  по делам ГО и ЧС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главы администрации муниципального образования «Теучежский район» от 21.01.2010г.  № 16 «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 утверждении Положения об организации и ведении гражданской обороны в муниципальном образовании «</w:t>
      </w:r>
      <w:r w:rsidRPr="004116FD">
        <w:rPr>
          <w:rFonts w:ascii="Times New Roman" w:hAnsi="Times New Roman" w:cs="Times New Roman"/>
          <w:i/>
          <w:sz w:val="24"/>
          <w:szCs w:val="24"/>
          <w:lang w:eastAsia="ru-RU"/>
        </w:rPr>
        <w:t>Теучежский район»;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>Постановление главы администрации муниципального образования «Теучежский район» от 24.06.2006г.  № 47 «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Об обеспечении первичных мероприятий пожарной безопасности на территории </w:t>
      </w:r>
      <w:r w:rsidRPr="004116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муниципального образования «Теучежский район» 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2008 - 2012 г.г.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>Постановление главы администрации муниципального образования «Теучежский район» от 30.03.2009г. № 52 «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порядке обучения населения  Теучежского района  в области гражданской обороны, защиты от чрезвычайных ситуаций и мерам пожарной безопасности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>Распоряжение главы администрации муниципального образования «Теучежский район» от 07.06.2010г.  № 151 «</w:t>
      </w:r>
      <w:r w:rsidRPr="00411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мерах по предупреждению несчастных случаев с людьми на водных объектах  Теучежского района</w:t>
      </w:r>
      <w:r w:rsidRPr="004116F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116FD" w:rsidRPr="004116FD" w:rsidRDefault="004116FD" w:rsidP="004116FD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>Устав муниципального образования  «Теучежский район».</w:t>
      </w:r>
    </w:p>
    <w:p w:rsidR="0099194E" w:rsidRPr="0035096C" w:rsidRDefault="0099194E" w:rsidP="004116FD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308F" w:rsidRPr="00945C1A" w:rsidRDefault="0056308F" w:rsidP="009D5087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Состав  </w:t>
      </w:r>
      <w:proofErr w:type="gramStart"/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412B7F" w:rsidRDefault="004215DC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>«</w:t>
      </w:r>
      <w:r w:rsidR="004116FD" w:rsidRPr="004116FD">
        <w:rPr>
          <w:rFonts w:ascii="Times New Roman" w:hAnsi="Times New Roman" w:cs="Times New Roman"/>
          <w:sz w:val="24"/>
          <w:szCs w:val="24"/>
        </w:rPr>
        <w:t>К</w:t>
      </w:r>
      <w:r w:rsidR="004116FD" w:rsidRPr="004116FD">
        <w:rPr>
          <w:rFonts w:ascii="Times New Roman" w:eastAsia="Times New Roman" w:hAnsi="Times New Roman"/>
          <w:bCs/>
          <w:sz w:val="24"/>
          <w:szCs w:val="24"/>
          <w:lang w:eastAsia="ru-RU"/>
        </w:rPr>
        <w:t>онтроль в области гражданской обороны, защиты населения и территорий  от чрезвычайных ситуаций, обеспечении выполнения  первичных мероприятий пожарной безопасности и  безопасности людей на водных объектах на территории муниципального образования «Теучежский район</w:t>
      </w:r>
      <w:r w:rsidRPr="00945C1A">
        <w:rPr>
          <w:rFonts w:ascii="Times New Roman" w:hAnsi="Times New Roman" w:cs="Times New Roman"/>
          <w:sz w:val="24"/>
          <w:szCs w:val="24"/>
        </w:rPr>
        <w:t>»</w:t>
      </w:r>
      <w:r w:rsidR="00412B7F" w:rsidRPr="00945C1A">
        <w:rPr>
          <w:rFonts w:ascii="Times New Roman" w:hAnsi="Times New Roman" w:cs="Times New Roman"/>
          <w:sz w:val="24"/>
          <w:szCs w:val="24"/>
        </w:rPr>
        <w:t>.</w:t>
      </w:r>
    </w:p>
    <w:p w:rsidR="009360FC" w:rsidRPr="0035096C" w:rsidRDefault="009360FC" w:rsidP="00945C1A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18CE" w:rsidRPr="00945C1A" w:rsidRDefault="00B518CE" w:rsidP="009D5087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Описание потребителей </w:t>
      </w:r>
      <w:proofErr w:type="gramStart"/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AF63BD" w:rsidRPr="00AF63BD" w:rsidRDefault="00AF63BD" w:rsidP="00AF63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63BD">
        <w:rPr>
          <w:rFonts w:ascii="Times New Roman" w:hAnsi="Times New Roman" w:cs="Times New Roman"/>
          <w:sz w:val="24"/>
          <w:szCs w:val="24"/>
        </w:rPr>
        <w:tab/>
        <w:t>Заявителями на исполнение муниципальной функции (далее - заявитель)  являются общественные организации, учреждения и ведомства в лице их полномочных представителей.</w:t>
      </w:r>
    </w:p>
    <w:p w:rsidR="004215DC" w:rsidRPr="0035096C" w:rsidRDefault="004215DC" w:rsidP="004215DC">
      <w:pPr>
        <w:pStyle w:val="a5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5096C" w:rsidRPr="000F47F0" w:rsidRDefault="0035096C" w:rsidP="003509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F47F0">
        <w:rPr>
          <w:rFonts w:ascii="Times New Roman" w:hAnsi="Times New Roman" w:cs="Times New Roman"/>
          <w:b/>
          <w:sz w:val="24"/>
          <w:szCs w:val="24"/>
        </w:rPr>
        <w:t xml:space="preserve">Требования  к </w:t>
      </w:r>
      <w:r>
        <w:rPr>
          <w:rFonts w:ascii="Times New Roman" w:hAnsi="Times New Roman" w:cs="Times New Roman"/>
          <w:b/>
          <w:sz w:val="24"/>
          <w:szCs w:val="24"/>
        </w:rPr>
        <w:t xml:space="preserve">качеству предоставления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услуги</w:t>
      </w:r>
      <w:r w:rsidRPr="000F47F0">
        <w:rPr>
          <w:rFonts w:ascii="Times New Roman" w:hAnsi="Times New Roman" w:cs="Times New Roman"/>
          <w:b/>
          <w:sz w:val="24"/>
          <w:szCs w:val="24"/>
        </w:rPr>
        <w:t>.</w:t>
      </w:r>
    </w:p>
    <w:p w:rsidR="0035096C" w:rsidRDefault="0035096C" w:rsidP="0035096C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требования к условиям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35096C" w:rsidRDefault="0035096C" w:rsidP="0035096C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9F4136">
        <w:rPr>
          <w:rFonts w:ascii="Times New Roman" w:hAnsi="Times New Roman" w:cs="Times New Roman"/>
          <w:sz w:val="24"/>
          <w:szCs w:val="24"/>
        </w:rPr>
        <w:t>еста предоставления услуги оборудуются системами кондиционирования (охлаждения и нагревания) воздуха, средствами пожаротушения и оповещения о возн</w:t>
      </w:r>
      <w:r>
        <w:rPr>
          <w:rFonts w:ascii="Times New Roman" w:hAnsi="Times New Roman" w:cs="Times New Roman"/>
          <w:sz w:val="24"/>
          <w:szCs w:val="24"/>
        </w:rPr>
        <w:t>икновении чрезвычайной ситуации;</w:t>
      </w:r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6C" w:rsidRDefault="0035096C" w:rsidP="0035096C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F4136">
        <w:rPr>
          <w:rFonts w:ascii="Times New Roman" w:hAnsi="Times New Roman" w:cs="Times New Roman"/>
          <w:sz w:val="24"/>
          <w:szCs w:val="24"/>
        </w:rPr>
        <w:t xml:space="preserve"> местах предоставления услуги предусматривается оборудование доступных мест общественного пользования (туалетов) и хранения верхней одежды посетителей. Места ожидания предоставления услуги оборудуются стульями. </w:t>
      </w:r>
    </w:p>
    <w:p w:rsidR="0035096C" w:rsidRDefault="0035096C" w:rsidP="0035096C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требования к процессу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35096C" w:rsidRDefault="0035096C" w:rsidP="0035096C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Работник отдела по делам ГО и ЧС администрации муниципального образования «Теучежский район», ответственный за консультирование по вопросам предоставления муниципальной услуги, в доброжелательной, вежливой форме отвечает на вопросы заявителя, выдает необходимые информационные материалы. Помещения, выделенные для исполнения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санитарно-эпидемиологическим правилам и нормам.</w:t>
      </w:r>
    </w:p>
    <w:p w:rsidR="0035096C" w:rsidRDefault="0035096C" w:rsidP="0035096C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требования к результату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35096C" w:rsidRDefault="0035096C" w:rsidP="003509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Pr="00567F67">
        <w:rPr>
          <w:rFonts w:ascii="Times New Roman" w:hAnsi="Times New Roman" w:cs="Times New Roman"/>
          <w:sz w:val="24"/>
          <w:szCs w:val="24"/>
        </w:rPr>
        <w:t xml:space="preserve">езультатом осуществления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567F6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33A80" w:rsidRPr="004116FD">
        <w:rPr>
          <w:rFonts w:ascii="Times New Roman" w:hAnsi="Times New Roman" w:cs="Times New Roman"/>
          <w:sz w:val="24"/>
          <w:szCs w:val="24"/>
        </w:rPr>
        <w:t>К</w:t>
      </w:r>
      <w:r w:rsidR="00233A80" w:rsidRPr="004116FD">
        <w:rPr>
          <w:rFonts w:ascii="Times New Roman" w:hAnsi="Times New Roman"/>
          <w:bCs/>
          <w:sz w:val="24"/>
          <w:szCs w:val="24"/>
        </w:rPr>
        <w:t>онтроль в области гражданской обороны, защиты населения и территорий  от чрезвычайных ситуаций, обеспечении выполнения  первичных мероприятий пожарной безопасности и  безопасности людей на водных объектах на территории муниципального образования «Теучежский район</w:t>
      </w:r>
      <w:r w:rsidR="00233A80" w:rsidRPr="00945C1A">
        <w:rPr>
          <w:rFonts w:ascii="Times New Roman" w:hAnsi="Times New Roman" w:cs="Times New Roman"/>
          <w:sz w:val="24"/>
          <w:szCs w:val="24"/>
        </w:rPr>
        <w:t>»</w:t>
      </w:r>
      <w:r w:rsidRPr="00567F67">
        <w:rPr>
          <w:rFonts w:ascii="Times New Roman" w:hAnsi="Times New Roman" w:cs="Times New Roman"/>
          <w:sz w:val="24"/>
          <w:szCs w:val="24"/>
        </w:rPr>
        <w:t>.</w:t>
      </w:r>
    </w:p>
    <w:p w:rsidR="0035096C" w:rsidRPr="0035096C" w:rsidRDefault="0035096C" w:rsidP="003509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18CE" w:rsidRPr="00945C1A" w:rsidRDefault="00B518CE" w:rsidP="0035096C">
      <w:pPr>
        <w:pStyle w:val="a5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Порядок оказания  </w:t>
      </w:r>
      <w:proofErr w:type="gramStart"/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исполнителя муниципальной функции.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A90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 функции  «</w:t>
      </w:r>
      <w:r w:rsidR="008345A2" w:rsidRPr="004116FD">
        <w:rPr>
          <w:rFonts w:ascii="Times New Roman" w:hAnsi="Times New Roman" w:cs="Times New Roman"/>
          <w:sz w:val="24"/>
          <w:szCs w:val="24"/>
        </w:rPr>
        <w:t>К</w:t>
      </w:r>
      <w:r w:rsidR="008345A2" w:rsidRPr="004116FD">
        <w:rPr>
          <w:rFonts w:ascii="Times New Roman" w:eastAsia="Times New Roman" w:hAnsi="Times New Roman"/>
          <w:bCs/>
          <w:sz w:val="24"/>
          <w:szCs w:val="24"/>
          <w:lang w:eastAsia="ru-RU"/>
        </w:rPr>
        <w:t>онтроль в области гражданской обороны, защиты населения и территорий  от чрезвычайных ситуаций, обеспечении выполнения  первичных мероприятий пожарной безопасности и  безопасности людей на водных объектах на территории муниципального образования «Теучежский район</w:t>
      </w:r>
      <w:r w:rsidRPr="00AB0A90">
        <w:rPr>
          <w:rFonts w:ascii="Times New Roman" w:hAnsi="Times New Roman" w:cs="Times New Roman"/>
          <w:sz w:val="24"/>
          <w:szCs w:val="24"/>
        </w:rPr>
        <w:t>»</w:t>
      </w:r>
      <w:r w:rsidRPr="00AB0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A90">
        <w:rPr>
          <w:rFonts w:ascii="Times New Roman" w:hAnsi="Times New Roman" w:cs="Times New Roman"/>
          <w:sz w:val="24"/>
          <w:szCs w:val="24"/>
        </w:rPr>
        <w:t xml:space="preserve">исполняется 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непосредственно в районной администрации </w:t>
      </w:r>
      <w:r w:rsidRPr="00AB0A90">
        <w:rPr>
          <w:rFonts w:ascii="Times New Roman" w:hAnsi="Times New Roman" w:cs="Times New Roman"/>
          <w:sz w:val="24"/>
          <w:szCs w:val="24"/>
        </w:rPr>
        <w:t>с использованием средств: телефонной связи, электронной почты, Интернета, печатных изданий.</w:t>
      </w:r>
      <w:proofErr w:type="gramEnd"/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Место нахождения отдела: 385230, Республика Адыгея, Теучежский район, аул Понежукай, ул. Октябрьская,31 (здание ОАО «Теучежская ПМК»).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Телефон  отдела:  (887772) 9-71-09, факс: (887772) 9-71-19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Электронный адрес:  </w:t>
      </w:r>
      <w:r w:rsidRPr="00AB0A9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ady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 @ </w:t>
      </w:r>
      <w:r w:rsidRPr="00AB0A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Часы работы  отдела: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понедельник - четверг - 8.00 - 17.00, пятница - 8.00 – 16.00,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перерыв - 12.00 - 13.00,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суббота, воскресенье - выходные дни.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Порядок получения информации заявителем по вопросам исполнения муниципальной функции.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На информационном стенде администрации района размещается следующая информация: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-о порядке исполнения настоящей муниципальной функции;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-перечень документов, представляемых заявителем для получения муниципальной функции; 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-адреса организаций, участвующих в исполнении муниципальной функции.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4"/>
          <w:sz w:val="24"/>
          <w:szCs w:val="24"/>
        </w:rPr>
        <w:t xml:space="preserve">На Интернет-сайте администрации района </w:t>
      </w:r>
      <w:r w:rsidRPr="00AB0A90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B0A90">
        <w:rPr>
          <w:rFonts w:ascii="Times New Roman" w:hAnsi="Times New Roman" w:cs="Times New Roman"/>
          <w:sz w:val="24"/>
          <w:szCs w:val="24"/>
        </w:rPr>
        <w:t xml:space="preserve">) </w:t>
      </w:r>
      <w:r w:rsidRPr="00AB0A90">
        <w:rPr>
          <w:rFonts w:ascii="Times New Roman" w:hAnsi="Times New Roman" w:cs="Times New Roman"/>
          <w:spacing w:val="-4"/>
          <w:sz w:val="24"/>
          <w:szCs w:val="24"/>
        </w:rPr>
        <w:t xml:space="preserve">размещаются следующие </w:t>
      </w:r>
      <w:r w:rsidRPr="00AB0A90">
        <w:rPr>
          <w:rFonts w:ascii="Times New Roman" w:hAnsi="Times New Roman" w:cs="Times New Roman"/>
          <w:sz w:val="24"/>
          <w:szCs w:val="24"/>
        </w:rPr>
        <w:t>материалы: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перечень нормативных правовых актов </w:t>
      </w:r>
      <w:r w:rsidRPr="00AB0A90">
        <w:rPr>
          <w:rFonts w:ascii="Times New Roman" w:hAnsi="Times New Roman" w:cs="Times New Roman"/>
          <w:sz w:val="24"/>
          <w:szCs w:val="24"/>
        </w:rPr>
        <w:t>по исполнению муниципальной функции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 (полная версия);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7"/>
          <w:sz w:val="24"/>
          <w:szCs w:val="24"/>
        </w:rPr>
        <w:t>перечень представляемых документов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место расположения, график (режим) работы, номера телефонов, адреса Интернет-</w:t>
      </w:r>
      <w:r w:rsidRPr="00AB0A90">
        <w:rPr>
          <w:rFonts w:ascii="Times New Roman" w:hAnsi="Times New Roman" w:cs="Times New Roman"/>
          <w:sz w:val="24"/>
          <w:szCs w:val="24"/>
        </w:rPr>
        <w:t>сайта и электронной почты органов, в которых граждане могут получить докумен</w:t>
      </w:r>
      <w:r w:rsidRPr="00AB0A90">
        <w:rPr>
          <w:rFonts w:ascii="Times New Roman" w:hAnsi="Times New Roman" w:cs="Times New Roman"/>
          <w:sz w:val="24"/>
          <w:szCs w:val="24"/>
        </w:rPr>
        <w:softHyphen/>
        <w:t>ты, необходимые для исполнения муниципальной  функции.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B0A90">
        <w:rPr>
          <w:rFonts w:ascii="Times New Roman" w:hAnsi="Times New Roman" w:cs="Times New Roman"/>
          <w:sz w:val="24"/>
          <w:szCs w:val="24"/>
        </w:rPr>
        <w:t>сам. Ответ на телефонный звонок должен начинаться с информации о наименовании ор</w:t>
      </w:r>
      <w:r w:rsidRPr="00AB0A90">
        <w:rPr>
          <w:rFonts w:ascii="Times New Roman" w:hAnsi="Times New Roman" w:cs="Times New Roman"/>
          <w:sz w:val="24"/>
          <w:szCs w:val="24"/>
        </w:rPr>
        <w:softHyphen/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 xml:space="preserve">гана, в который позвонил гражданин, фамилии, имени, отчестве и должности муниципального служащего, </w:t>
      </w:r>
      <w:r w:rsidRPr="00AB0A90">
        <w:rPr>
          <w:rFonts w:ascii="Times New Roman" w:hAnsi="Times New Roman" w:cs="Times New Roman"/>
          <w:sz w:val="24"/>
          <w:szCs w:val="24"/>
        </w:rPr>
        <w:t>принявшего телефонный звонок.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Информация о ходе исполнения муниципальной функции предоставляется в администрацию района при личном 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>контакте с заявителями, с использованием почтовой, телефонной связи, посредством элек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B0A90">
        <w:rPr>
          <w:rFonts w:ascii="Times New Roman" w:hAnsi="Times New Roman" w:cs="Times New Roman"/>
          <w:sz w:val="24"/>
          <w:szCs w:val="24"/>
        </w:rPr>
        <w:t>тронной почты.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Заявители, представившие в администрацию района документы для предоставления муниципальной функции, в установленном порядке информируются  администрацией района: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7"/>
          <w:sz w:val="24"/>
          <w:szCs w:val="24"/>
        </w:rPr>
        <w:t xml:space="preserve">о перечне нормативных правовых актов </w:t>
      </w:r>
      <w:r w:rsidRPr="00AB0A90">
        <w:rPr>
          <w:rFonts w:ascii="Times New Roman" w:hAnsi="Times New Roman" w:cs="Times New Roman"/>
          <w:sz w:val="24"/>
          <w:szCs w:val="24"/>
        </w:rPr>
        <w:t>регламентирующих исполнение муниципальной функции;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о процедуре проведения функции;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о графике работы должностных лиц,  оказывающих исполнение функции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об основаниях отказа в приеме заявления;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о сроке завершения исполнения функции.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поступления от гражданина письменного </w:t>
      </w:r>
      <w:r w:rsidR="00C143BE">
        <w:rPr>
          <w:rFonts w:ascii="Times New Roman" w:hAnsi="Times New Roman" w:cs="Times New Roman"/>
          <w:sz w:val="24"/>
          <w:szCs w:val="24"/>
        </w:rPr>
        <w:t xml:space="preserve">и электронного </w:t>
      </w:r>
      <w:r w:rsidRPr="00AB0A90">
        <w:rPr>
          <w:rFonts w:ascii="Times New Roman" w:hAnsi="Times New Roman" w:cs="Times New Roman"/>
          <w:sz w:val="24"/>
          <w:szCs w:val="24"/>
        </w:rPr>
        <w:t xml:space="preserve">обращения на получение письменной консультации специалист администрации обязан ответить на него в течение 30 дней со дня получения обращения. Ответы на письменные </w:t>
      </w:r>
      <w:r w:rsidR="003E11CC">
        <w:rPr>
          <w:rFonts w:ascii="Times New Roman" w:hAnsi="Times New Roman" w:cs="Times New Roman"/>
          <w:sz w:val="24"/>
          <w:szCs w:val="24"/>
        </w:rPr>
        <w:t xml:space="preserve">и электронные </w:t>
      </w:r>
      <w:r w:rsidRPr="00AB0A90">
        <w:rPr>
          <w:rFonts w:ascii="Times New Roman" w:hAnsi="Times New Roman" w:cs="Times New Roman"/>
          <w:sz w:val="24"/>
          <w:szCs w:val="24"/>
        </w:rPr>
        <w:t>обращения направляются в письменном виде и содержат: ответы на поставленные вопросы, фамилию, инициалы и номер телефона исполнителя. Ответ подписывается главой администрации района или его заместителем.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заявителей являются: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 оперативность предоставления информации  комиссии. </w:t>
      </w:r>
    </w:p>
    <w:p w:rsidR="00AB0A90" w:rsidRPr="0035096C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5096C" w:rsidRPr="00945C1A" w:rsidRDefault="0035096C" w:rsidP="0035096C">
      <w:pPr>
        <w:pStyle w:val="a5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Порядок  обжалования  нарушений требований стандарта.</w:t>
      </w:r>
    </w:p>
    <w:p w:rsidR="0035096C" w:rsidRPr="003E73A5" w:rsidRDefault="0035096C" w:rsidP="003509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Граждане вправе обжаловать действия (бездействия) и решения, осуществляемые (принятые) в ходе исполнения функции на основании административного регламента путем письменного, электронного или личного обращения к должностным лицам администрации муниципального образования «Теучежский район» и его структурных подразделений.</w:t>
      </w:r>
    </w:p>
    <w:p w:rsidR="0035096C" w:rsidRPr="003E73A5" w:rsidRDefault="0035096C" w:rsidP="003509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Обращения граждан, поступающие в адрес главы муниципального образования «Теучежский район», его заместителей регистрируются в общем отделе, Интернет-сайте администрации (</w:t>
      </w:r>
      <w:hyperlink r:id="rId6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35096C" w:rsidRPr="003E73A5" w:rsidRDefault="0035096C" w:rsidP="003509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</w:t>
      </w:r>
      <w:r w:rsidR="00BA7A7B">
        <w:rPr>
          <w:rFonts w:ascii="Times New Roman" w:hAnsi="Times New Roman" w:cs="Times New Roman"/>
          <w:sz w:val="24"/>
          <w:szCs w:val="24"/>
        </w:rPr>
        <w:t xml:space="preserve"> от 02.05.2006г. № 59-ФЗ «О порядке рассмотрения обращений граждан РФ»</w:t>
      </w:r>
      <w:r w:rsidRPr="003E73A5">
        <w:rPr>
          <w:rFonts w:ascii="Times New Roman" w:hAnsi="Times New Roman" w:cs="Times New Roman"/>
          <w:sz w:val="24"/>
          <w:szCs w:val="24"/>
        </w:rPr>
        <w:t>. В обращении гражданин в обязательном порядке указывает свою фамилию, имя, отчество (последнее – при наличии), адрес электронной посты,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указанный документ в Интернет-сайт администрации (</w:t>
      </w:r>
      <w:hyperlink r:id="rId7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35096C" w:rsidRPr="003E73A5" w:rsidRDefault="0035096C" w:rsidP="003509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в течение 30 дней со дня обращения подлежат обязательному объективному, всестороннему и своевременному рассмотрению, в том числе в случае необходимости с участием заявителей.</w:t>
      </w:r>
    </w:p>
    <w:p w:rsidR="0035096C" w:rsidRPr="003E73A5" w:rsidRDefault="0035096C" w:rsidP="003509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считаются разрешенными, если все поставленные в них вопросы рассмотрены, приняты необходимые меры и заявителям в течение 30 дней со дня обращения даны письменные ответы.</w:t>
      </w:r>
    </w:p>
    <w:p w:rsidR="0035096C" w:rsidRPr="003E73A5" w:rsidRDefault="0035096C" w:rsidP="0035096C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E73A5">
        <w:rPr>
          <w:rFonts w:ascii="Times New Roman" w:hAnsi="Times New Roman" w:cs="Times New Roman"/>
          <w:sz w:val="24"/>
          <w:szCs w:val="24"/>
        </w:rPr>
        <w:t xml:space="preserve">Заинтересованное лицо вправе в порядок, </w:t>
      </w:r>
      <w:proofErr w:type="gramStart"/>
      <w:r w:rsidRPr="003E73A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3E73A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обратиться в суд за защитой нарушенных либо оспариваемых прав, свобод или законных интересов.</w:t>
      </w:r>
    </w:p>
    <w:p w:rsidR="00E7712F" w:rsidRPr="0035096C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712F" w:rsidRPr="00945C1A" w:rsidRDefault="0056308F" w:rsidP="00945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 xml:space="preserve">Особенности  предоставления  муниципальной услуги  </w:t>
      </w:r>
      <w:proofErr w:type="gramStart"/>
      <w:r w:rsidR="00B518CE" w:rsidRPr="00945C1A">
        <w:rPr>
          <w:rFonts w:ascii="Times New Roman" w:hAnsi="Times New Roman" w:cs="Times New Roman"/>
          <w:b/>
          <w:sz w:val="24"/>
          <w:szCs w:val="24"/>
        </w:rPr>
        <w:t>отдельным</w:t>
      </w:r>
      <w:proofErr w:type="gramEnd"/>
    </w:p>
    <w:p w:rsidR="0056308F" w:rsidRPr="00945C1A" w:rsidRDefault="00B518CE" w:rsidP="00945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категориям  граждан.</w:t>
      </w:r>
    </w:p>
    <w:p w:rsidR="00B518CE" w:rsidRDefault="00B518CE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 xml:space="preserve">К льготным  категориям  получателей  </w:t>
      </w:r>
      <w:proofErr w:type="gramStart"/>
      <w:r w:rsidRPr="00945C1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sz w:val="24"/>
          <w:szCs w:val="24"/>
        </w:rPr>
        <w:t xml:space="preserve"> услуги  относятся престарелые граждане, инвалиды.</w:t>
      </w:r>
    </w:p>
    <w:p w:rsidR="00945C1A" w:rsidRPr="0035096C" w:rsidRDefault="00945C1A" w:rsidP="00945C1A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45C1A" w:rsidRDefault="00B518CE" w:rsidP="009D5087">
      <w:pPr>
        <w:pStyle w:val="a5"/>
        <w:numPr>
          <w:ilvl w:val="0"/>
          <w:numId w:val="28"/>
        </w:numPr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Ответственность  за нарушение  требований  стандарта качества </w:t>
      </w:r>
    </w:p>
    <w:p w:rsidR="00B518CE" w:rsidRPr="00945C1A" w:rsidRDefault="00B518CE" w:rsidP="00945C1A">
      <w:pPr>
        <w:pStyle w:val="a5"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</w:p>
    <w:p w:rsidR="0056308F" w:rsidRPr="00945C1A" w:rsidRDefault="0056308F" w:rsidP="009D508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 xml:space="preserve">Работники отдела </w:t>
      </w:r>
      <w:r w:rsidR="00C4166E" w:rsidRPr="00945C1A">
        <w:rPr>
          <w:rFonts w:ascii="Times New Roman" w:hAnsi="Times New Roman" w:cs="Times New Roman"/>
          <w:sz w:val="24"/>
          <w:szCs w:val="24"/>
        </w:rPr>
        <w:t>по делам ГО и ЧС</w:t>
      </w:r>
      <w:r w:rsidRPr="00945C1A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несут ответственность за подготовку документов и соблюдение сроков административных процедур.  Персональная ответственность работников отдела </w:t>
      </w:r>
      <w:r w:rsidR="009D5087">
        <w:rPr>
          <w:rFonts w:ascii="Times New Roman" w:hAnsi="Times New Roman" w:cs="Times New Roman"/>
          <w:sz w:val="24"/>
          <w:szCs w:val="24"/>
        </w:rPr>
        <w:t>по делам ГО и ЧС</w:t>
      </w:r>
      <w:r w:rsidRPr="00945C1A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закрепляется в должностных инструкциях работников в соответствии с требованиями законодательства Российской Федерации.</w:t>
      </w:r>
    </w:p>
    <w:p w:rsidR="00AB0A90" w:rsidRDefault="00AB0A90" w:rsidP="00945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21E32" w:rsidRDefault="00233A80" w:rsidP="003509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главы, </w:t>
      </w:r>
    </w:p>
    <w:p w:rsidR="00233A80" w:rsidRPr="00945C1A" w:rsidRDefault="00233A80" w:rsidP="003509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                    Б.Б. Богус</w:t>
      </w:r>
    </w:p>
    <w:sectPr w:rsidR="00233A80" w:rsidRPr="00945C1A" w:rsidSect="008B22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D54"/>
    <w:multiLevelType w:val="hybridMultilevel"/>
    <w:tmpl w:val="E24051B2"/>
    <w:lvl w:ilvl="0" w:tplc="BB089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39C8"/>
    <w:multiLevelType w:val="hybridMultilevel"/>
    <w:tmpl w:val="D092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7522"/>
    <w:multiLevelType w:val="hybridMultilevel"/>
    <w:tmpl w:val="BB60D8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62528"/>
    <w:multiLevelType w:val="hybridMultilevel"/>
    <w:tmpl w:val="1A8E39C0"/>
    <w:lvl w:ilvl="0" w:tplc="92007E12">
      <w:start w:val="10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B034CB3"/>
    <w:multiLevelType w:val="hybridMultilevel"/>
    <w:tmpl w:val="6E08AD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383090"/>
    <w:multiLevelType w:val="hybridMultilevel"/>
    <w:tmpl w:val="63E25A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8C4725C"/>
    <w:multiLevelType w:val="hybridMultilevel"/>
    <w:tmpl w:val="E31AFC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F2A9A"/>
    <w:multiLevelType w:val="hybridMultilevel"/>
    <w:tmpl w:val="0798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2178D"/>
    <w:multiLevelType w:val="hybridMultilevel"/>
    <w:tmpl w:val="43F8F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232B57"/>
    <w:multiLevelType w:val="hybridMultilevel"/>
    <w:tmpl w:val="502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E1253"/>
    <w:multiLevelType w:val="hybridMultilevel"/>
    <w:tmpl w:val="59E86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022452"/>
    <w:multiLevelType w:val="hybridMultilevel"/>
    <w:tmpl w:val="30744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345ED2"/>
    <w:multiLevelType w:val="hybridMultilevel"/>
    <w:tmpl w:val="D168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E2C10"/>
    <w:multiLevelType w:val="multilevel"/>
    <w:tmpl w:val="20AA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6856F2"/>
    <w:multiLevelType w:val="hybridMultilevel"/>
    <w:tmpl w:val="9316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84348"/>
    <w:multiLevelType w:val="hybridMultilevel"/>
    <w:tmpl w:val="EA9275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54784CE5"/>
    <w:multiLevelType w:val="hybridMultilevel"/>
    <w:tmpl w:val="8A86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25CE5"/>
    <w:multiLevelType w:val="hybridMultilevel"/>
    <w:tmpl w:val="F89E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96D1D"/>
    <w:multiLevelType w:val="hybridMultilevel"/>
    <w:tmpl w:val="7AB8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D7CB4"/>
    <w:multiLevelType w:val="hybridMultilevel"/>
    <w:tmpl w:val="1B76FD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25E4D"/>
    <w:multiLevelType w:val="hybridMultilevel"/>
    <w:tmpl w:val="194499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B7EE7"/>
    <w:multiLevelType w:val="hybridMultilevel"/>
    <w:tmpl w:val="60202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CE95A41"/>
    <w:multiLevelType w:val="hybridMultilevel"/>
    <w:tmpl w:val="95208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CF80E78"/>
    <w:multiLevelType w:val="hybridMultilevel"/>
    <w:tmpl w:val="73CC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6"/>
  </w:num>
  <w:num w:numId="4">
    <w:abstractNumId w:val="9"/>
  </w:num>
  <w:num w:numId="5">
    <w:abstractNumId w:val="1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24"/>
  </w:num>
  <w:num w:numId="14">
    <w:abstractNumId w:val="3"/>
  </w:num>
  <w:num w:numId="15">
    <w:abstractNumId w:val="25"/>
  </w:num>
  <w:num w:numId="16">
    <w:abstractNumId w:val="21"/>
  </w:num>
  <w:num w:numId="17">
    <w:abstractNumId w:val="17"/>
  </w:num>
  <w:num w:numId="18">
    <w:abstractNumId w:val="18"/>
  </w:num>
  <w:num w:numId="19">
    <w:abstractNumId w:val="13"/>
  </w:num>
  <w:num w:numId="20">
    <w:abstractNumId w:val="22"/>
  </w:num>
  <w:num w:numId="21">
    <w:abstractNumId w:val="5"/>
  </w:num>
  <w:num w:numId="22">
    <w:abstractNumId w:val="19"/>
  </w:num>
  <w:num w:numId="23">
    <w:abstractNumId w:val="15"/>
  </w:num>
  <w:num w:numId="24">
    <w:abstractNumId w:val="11"/>
  </w:num>
  <w:num w:numId="25">
    <w:abstractNumId w:val="8"/>
  </w:num>
  <w:num w:numId="26">
    <w:abstractNumId w:val="14"/>
  </w:num>
  <w:num w:numId="27">
    <w:abstractNumId w:val="1"/>
  </w:num>
  <w:num w:numId="28">
    <w:abstractNumId w:val="4"/>
  </w:num>
  <w:num w:numId="29">
    <w:abstractNumId w:val="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8F"/>
    <w:rsid w:val="0007189C"/>
    <w:rsid w:val="001170B6"/>
    <w:rsid w:val="001200D5"/>
    <w:rsid w:val="001B07E7"/>
    <w:rsid w:val="001B3DAF"/>
    <w:rsid w:val="001D5CC4"/>
    <w:rsid w:val="001E160C"/>
    <w:rsid w:val="001E1911"/>
    <w:rsid w:val="00206EA5"/>
    <w:rsid w:val="0020711A"/>
    <w:rsid w:val="00226847"/>
    <w:rsid w:val="00233A80"/>
    <w:rsid w:val="002B34B4"/>
    <w:rsid w:val="002C5365"/>
    <w:rsid w:val="00344014"/>
    <w:rsid w:val="0035096C"/>
    <w:rsid w:val="00355BD7"/>
    <w:rsid w:val="003E11CC"/>
    <w:rsid w:val="003E329A"/>
    <w:rsid w:val="004116FD"/>
    <w:rsid w:val="00412B7F"/>
    <w:rsid w:val="004215DC"/>
    <w:rsid w:val="00421E32"/>
    <w:rsid w:val="0048378E"/>
    <w:rsid w:val="00504B94"/>
    <w:rsid w:val="0056308F"/>
    <w:rsid w:val="00667CE6"/>
    <w:rsid w:val="006D2678"/>
    <w:rsid w:val="006D7BAB"/>
    <w:rsid w:val="006E0A64"/>
    <w:rsid w:val="007433D4"/>
    <w:rsid w:val="007B7DEE"/>
    <w:rsid w:val="007F74D7"/>
    <w:rsid w:val="008345A2"/>
    <w:rsid w:val="008B2271"/>
    <w:rsid w:val="008D7095"/>
    <w:rsid w:val="00906301"/>
    <w:rsid w:val="0090728F"/>
    <w:rsid w:val="009360FC"/>
    <w:rsid w:val="00945C1A"/>
    <w:rsid w:val="009709B8"/>
    <w:rsid w:val="0098461C"/>
    <w:rsid w:val="0099194E"/>
    <w:rsid w:val="009D5087"/>
    <w:rsid w:val="00AB0A90"/>
    <w:rsid w:val="00AF63BD"/>
    <w:rsid w:val="00B518CE"/>
    <w:rsid w:val="00B66499"/>
    <w:rsid w:val="00BA7A7B"/>
    <w:rsid w:val="00BD39AE"/>
    <w:rsid w:val="00C143BE"/>
    <w:rsid w:val="00C3344A"/>
    <w:rsid w:val="00C4166E"/>
    <w:rsid w:val="00C74A97"/>
    <w:rsid w:val="00C80AB3"/>
    <w:rsid w:val="00CA597B"/>
    <w:rsid w:val="00CC75BD"/>
    <w:rsid w:val="00D61FEE"/>
    <w:rsid w:val="00DC16AC"/>
    <w:rsid w:val="00DE0B8A"/>
    <w:rsid w:val="00E16D3C"/>
    <w:rsid w:val="00E6157F"/>
    <w:rsid w:val="00E7712F"/>
    <w:rsid w:val="00E8604F"/>
    <w:rsid w:val="00EA611E"/>
    <w:rsid w:val="00F0727C"/>
    <w:rsid w:val="00F60E75"/>
    <w:rsid w:val="00F8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8F"/>
    <w:pPr>
      <w:ind w:left="720"/>
      <w:contextualSpacing/>
    </w:pPr>
  </w:style>
  <w:style w:type="character" w:styleId="a4">
    <w:name w:val="Hyperlink"/>
    <w:basedOn w:val="a0"/>
    <w:rsid w:val="00CA597B"/>
    <w:rPr>
      <w:color w:val="0000FF"/>
      <w:u w:val="single"/>
    </w:rPr>
  </w:style>
  <w:style w:type="paragraph" w:customStyle="1" w:styleId="ConsPlusNormal">
    <w:name w:val="ConsPlusNormal"/>
    <w:rsid w:val="008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B22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uch_adm%20ad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uch_adm_ady@mail.ru" TargetMode="External"/><Relationship Id="rId5" Type="http://schemas.openxmlformats.org/officeDocument/2006/relationships/hyperlink" Target="mailto:teuch_adm_ad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МЕДЖИД</cp:lastModifiedBy>
  <cp:revision>33</cp:revision>
  <cp:lastPrinted>2012-03-19T07:40:00Z</cp:lastPrinted>
  <dcterms:created xsi:type="dcterms:W3CDTF">2011-03-24T12:35:00Z</dcterms:created>
  <dcterms:modified xsi:type="dcterms:W3CDTF">2012-03-28T11:00:00Z</dcterms:modified>
</cp:coreProperties>
</file>