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FB" w:rsidRPr="006D2AFB" w:rsidRDefault="006D2AFB" w:rsidP="006D2A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6D2AF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B56A0E" w:rsidRPr="00B56A0E" w:rsidRDefault="00B56A0E" w:rsidP="00B56A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56A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первом полугодии 2018 года ОПФР по Республике Адыгея выплатило правопреемникам более 2 млн. 664 тыс. рублей</w:t>
      </w:r>
    </w:p>
    <w:p w:rsidR="00706B72" w:rsidRDefault="006F49D3" w:rsidP="00706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За 6 месяцев </w:t>
      </w:r>
      <w:r w:rsidR="00706B72" w:rsidRPr="00706B7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2018 года</w:t>
      </w:r>
      <w:r w:rsidR="00706B72" w:rsidRPr="00B071B0">
        <w:rPr>
          <w:rFonts w:ascii="Times New Roman" w:eastAsia="Times New Roman" w:hAnsi="Times New Roman" w:cs="Times New Roman"/>
          <w:i/>
          <w:sz w:val="28"/>
          <w:szCs w:val="28"/>
        </w:rPr>
        <w:t xml:space="preserve"> Отделение Пенсионного фонда по Республике Адыгея </w:t>
      </w:r>
      <w:r w:rsidR="001A0F1F">
        <w:rPr>
          <w:rFonts w:ascii="Times New Roman" w:eastAsia="Times New Roman" w:hAnsi="Times New Roman" w:cs="Times New Roman"/>
          <w:i/>
          <w:sz w:val="28"/>
          <w:szCs w:val="28"/>
        </w:rPr>
        <w:t xml:space="preserve">выплатило </w:t>
      </w:r>
      <w:r w:rsidR="00706B72" w:rsidRPr="00B071B0">
        <w:rPr>
          <w:rFonts w:ascii="Times New Roman" w:eastAsia="Times New Roman" w:hAnsi="Times New Roman" w:cs="Times New Roman"/>
          <w:i/>
          <w:sz w:val="28"/>
          <w:szCs w:val="28"/>
        </w:rPr>
        <w:t>правопреемникам</w:t>
      </w:r>
      <w:r w:rsidR="00523A2F">
        <w:rPr>
          <w:rFonts w:ascii="Times New Roman" w:eastAsia="Times New Roman" w:hAnsi="Times New Roman" w:cs="Times New Roman"/>
          <w:i/>
          <w:sz w:val="28"/>
          <w:szCs w:val="28"/>
        </w:rPr>
        <w:t xml:space="preserve"> более</w:t>
      </w:r>
      <w:r w:rsidR="00706B72" w:rsidRPr="00B07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E1DB4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5F160B">
        <w:rPr>
          <w:rFonts w:ascii="Times New Roman" w:eastAsia="Times New Roman" w:hAnsi="Times New Roman" w:cs="Times New Roman"/>
          <w:i/>
          <w:sz w:val="28"/>
          <w:szCs w:val="28"/>
        </w:rPr>
        <w:t xml:space="preserve"> млн. </w:t>
      </w:r>
      <w:r w:rsidR="00EE1DB4">
        <w:rPr>
          <w:rFonts w:ascii="Times New Roman" w:eastAsia="Times New Roman" w:hAnsi="Times New Roman" w:cs="Times New Roman"/>
          <w:i/>
          <w:sz w:val="28"/>
          <w:szCs w:val="28"/>
        </w:rPr>
        <w:t>664</w:t>
      </w:r>
      <w:r w:rsidR="005F16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E1DB4">
        <w:rPr>
          <w:rFonts w:ascii="Times New Roman" w:eastAsia="Times New Roman" w:hAnsi="Times New Roman" w:cs="Times New Roman"/>
          <w:i/>
          <w:sz w:val="28"/>
          <w:szCs w:val="28"/>
        </w:rPr>
        <w:t>тыс.</w:t>
      </w:r>
      <w:r w:rsidR="005F16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23A2F">
        <w:rPr>
          <w:rFonts w:ascii="Times New Roman" w:eastAsia="Times New Roman" w:hAnsi="Times New Roman" w:cs="Times New Roman"/>
          <w:i/>
          <w:sz w:val="28"/>
          <w:szCs w:val="28"/>
        </w:rPr>
        <w:t>руб</w:t>
      </w:r>
      <w:r w:rsidR="005F160B">
        <w:rPr>
          <w:rFonts w:ascii="Times New Roman" w:eastAsia="Times New Roman" w:hAnsi="Times New Roman" w:cs="Times New Roman"/>
          <w:i/>
          <w:sz w:val="28"/>
          <w:szCs w:val="28"/>
        </w:rPr>
        <w:t>лей</w:t>
      </w:r>
      <w:r w:rsidR="00523A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06B72" w:rsidRPr="00B071B0">
        <w:rPr>
          <w:rFonts w:ascii="Times New Roman" w:eastAsia="Times New Roman" w:hAnsi="Times New Roman" w:cs="Times New Roman"/>
          <w:i/>
          <w:sz w:val="28"/>
          <w:szCs w:val="28"/>
        </w:rPr>
        <w:t>пенсионных накоплений</w:t>
      </w:r>
      <w:r w:rsidR="00706B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23A2F">
        <w:rPr>
          <w:rFonts w:ascii="Times New Roman" w:eastAsia="Times New Roman" w:hAnsi="Times New Roman" w:cs="Times New Roman"/>
          <w:i/>
          <w:sz w:val="28"/>
          <w:szCs w:val="28"/>
        </w:rPr>
        <w:t>их умерших родственников.</w:t>
      </w:r>
    </w:p>
    <w:p w:rsidR="00706B72" w:rsidRPr="00B071B0" w:rsidRDefault="00706B72" w:rsidP="00706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B0">
        <w:rPr>
          <w:rFonts w:ascii="Times New Roman" w:eastAsia="Times New Roman" w:hAnsi="Times New Roman" w:cs="Times New Roman"/>
          <w:sz w:val="28"/>
          <w:szCs w:val="28"/>
        </w:rPr>
        <w:t>Напомним, правопреемники могут получить все пенсионные накопления, учтенные в специальной части индивидуального лицевого счета своего родственника, если он был участником системы обязательного пенсионного страхования и умер до выхода на пенсию (до назначения накопительной пенсии).</w:t>
      </w:r>
    </w:p>
    <w:p w:rsidR="00706B72" w:rsidRPr="00B071B0" w:rsidRDefault="00706B72" w:rsidP="00706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B0">
        <w:rPr>
          <w:rFonts w:ascii="Times New Roman" w:eastAsia="Times New Roman" w:hAnsi="Times New Roman" w:cs="Times New Roman"/>
          <w:sz w:val="28"/>
          <w:szCs w:val="28"/>
        </w:rPr>
        <w:t>Накопительная пенсия имеется не у всех. В 2002-2004 году она формировалась у женщин 1957 года рождения и моложе, у мужчин 1953 года рождения и моложе. С 2005 года накопительная пенсия пополняется только у граждан 1967 года рождения и моложе.</w:t>
      </w:r>
    </w:p>
    <w:p w:rsidR="00706B72" w:rsidRPr="00B071B0" w:rsidRDefault="00706B72" w:rsidP="00706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B0">
        <w:rPr>
          <w:rFonts w:ascii="Times New Roman" w:eastAsia="Times New Roman" w:hAnsi="Times New Roman" w:cs="Times New Roman"/>
          <w:sz w:val="28"/>
          <w:szCs w:val="28"/>
        </w:rPr>
        <w:t>Если человек умирает после назначения ему срочной пенсионной выплаты, остаток средств пенсионных накоплений (за исключением средств материнского семейного капитала, направленных на формирование накопительной пенсии), не выплаченных ему в виде срочной пенсионной выплаты, могут получить правопреемники. Прежде всего, это супруги, дети и родители умершего. Если их нет, то  претендовать на эти деньги могут другие родственники - братья, сестры, дедушки, бабушки, внуки.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B0">
        <w:rPr>
          <w:rFonts w:ascii="Times New Roman" w:eastAsia="Times New Roman" w:hAnsi="Times New Roman" w:cs="Times New Roman"/>
          <w:sz w:val="28"/>
          <w:szCs w:val="28"/>
        </w:rPr>
        <w:t>Остаток средств материнского семейного капитала, невыплаченный умершей матери в виде срочной пенсионной выплаты, также могут получить её правопреемники: в первую очередь – супруг, во вторую - дети.</w:t>
      </w:r>
    </w:p>
    <w:p w:rsidR="00706B72" w:rsidRPr="00B071B0" w:rsidRDefault="00706B72" w:rsidP="00706B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1B0">
        <w:rPr>
          <w:rFonts w:ascii="Times New Roman" w:eastAsia="Times New Roman" w:hAnsi="Times New Roman" w:cs="Times New Roman"/>
          <w:sz w:val="28"/>
          <w:szCs w:val="28"/>
        </w:rPr>
        <w:t xml:space="preserve">Обращаться за выплатами нужно в территориальный орган Пенсионного фонда по месту жительства или в негосударственный пенсионный фонд, если человек при жизни передал ему право управления своими пенсионными накоплениями. Сделать это необходимо в течение 6 месяцев после смерти родственника. </w:t>
      </w:r>
      <w:r w:rsidRPr="00E6575D">
        <w:rPr>
          <w:rFonts w:ascii="Times New Roman" w:hAnsi="Times New Roman" w:cs="Times New Roman"/>
          <w:sz w:val="28"/>
          <w:szCs w:val="28"/>
        </w:rPr>
        <w:t>Если прошло больше времени, срок для обращения за выплатой придется восстанавливать в судебном порядке.</w:t>
      </w:r>
    </w:p>
    <w:p w:rsidR="00706B72" w:rsidRPr="00B071B0" w:rsidRDefault="00706B72" w:rsidP="00706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B0">
        <w:rPr>
          <w:rFonts w:ascii="Times New Roman" w:eastAsia="Times New Roman" w:hAnsi="Times New Roman" w:cs="Times New Roman"/>
          <w:sz w:val="28"/>
          <w:szCs w:val="28"/>
        </w:rPr>
        <w:t>Отделение Пенсионного фонда РФ по Республике Адыгея рекомендует обратиться в Управление (Отдел) ПФР по месту жительства в течение 2-х месяцев со дня смерти застрахованного лица и узнать, зафиксированы ли на индивидуальном лицевом счете умершего пенсионные накопления, а также где они формируются – в ПФР или в НПФ. При условии, что пенсионные накопления формировались в Пенсионном фонде РФ, правопреемник может подать заявление на их выплату в территориальный орган ПФР.</w:t>
      </w:r>
    </w:p>
    <w:p w:rsidR="00706B72" w:rsidRDefault="00706B72" w:rsidP="00706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B0">
        <w:rPr>
          <w:rFonts w:ascii="Times New Roman" w:eastAsia="Times New Roman" w:hAnsi="Times New Roman" w:cs="Times New Roman"/>
          <w:sz w:val="28"/>
          <w:szCs w:val="28"/>
        </w:rPr>
        <w:lastRenderedPageBreak/>
        <w:t>При подаче заявления необходимо предъявить документы, подтверждающие родственные отношения, и документы личного хранения, перечень которых определяют Правила выплаты средств пенсионных накоплений, утвержденные Постановлениями Правительства Российской Федерации от 30 июля 2014 года №710 и №711.</w:t>
      </w:r>
    </w:p>
    <w:p w:rsidR="006D2AFB" w:rsidRDefault="006D2AFB" w:rsidP="00706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AFB" w:rsidRPr="006D2AFB" w:rsidRDefault="006D2AFB" w:rsidP="006D2A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2A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6D2AFB" w:rsidRPr="006D2AFB" w:rsidRDefault="006D2AFB" w:rsidP="006D2A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2A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6D2AFB" w:rsidRPr="006D2AFB" w:rsidRDefault="006D2AFB" w:rsidP="006D2AF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6D2A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2.07.2018 г. </w:t>
      </w:r>
    </w:p>
    <w:p w:rsidR="000829B4" w:rsidRDefault="000829B4" w:rsidP="00706B72">
      <w:pPr>
        <w:spacing w:before="240" w:after="0" w:line="240" w:lineRule="auto"/>
        <w:jc w:val="both"/>
      </w:pPr>
    </w:p>
    <w:sectPr w:rsidR="000829B4" w:rsidSect="0008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2541D"/>
    <w:rsid w:val="0004654E"/>
    <w:rsid w:val="000829B4"/>
    <w:rsid w:val="001A0F1F"/>
    <w:rsid w:val="0033121D"/>
    <w:rsid w:val="00523A2F"/>
    <w:rsid w:val="005F160B"/>
    <w:rsid w:val="006D2AFB"/>
    <w:rsid w:val="006E63E5"/>
    <w:rsid w:val="006F49D3"/>
    <w:rsid w:val="00706B72"/>
    <w:rsid w:val="00721BA8"/>
    <w:rsid w:val="007D121C"/>
    <w:rsid w:val="0082541D"/>
    <w:rsid w:val="008F62D1"/>
    <w:rsid w:val="00AC1115"/>
    <w:rsid w:val="00B56A0E"/>
    <w:rsid w:val="00DB3450"/>
    <w:rsid w:val="00EE1DB4"/>
    <w:rsid w:val="00F9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B4"/>
  </w:style>
  <w:style w:type="paragraph" w:styleId="1">
    <w:name w:val="heading 1"/>
    <w:basedOn w:val="a"/>
    <w:link w:val="10"/>
    <w:uiPriority w:val="9"/>
    <w:qFormat/>
    <w:rsid w:val="00825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541D"/>
    <w:rPr>
      <w:i/>
      <w:iCs/>
    </w:rPr>
  </w:style>
  <w:style w:type="character" w:styleId="a5">
    <w:name w:val="Strong"/>
    <w:basedOn w:val="a0"/>
    <w:uiPriority w:val="22"/>
    <w:qFormat/>
    <w:rsid w:val="0082541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54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70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11</cp:revision>
  <dcterms:created xsi:type="dcterms:W3CDTF">2018-07-02T07:38:00Z</dcterms:created>
  <dcterms:modified xsi:type="dcterms:W3CDTF">2018-07-02T11:28:00Z</dcterms:modified>
</cp:coreProperties>
</file>