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b/>
          <w:bCs/>
          <w:color w:val="000000" w:themeColor="text1"/>
        </w:rPr>
        <w:t>В Отделении ПФР по РА подведены итоги работы с обращениями граждан, застрахованных лиц, организаций и страхователей за 2016 год</w:t>
      </w:r>
    </w:p>
    <w:p w:rsid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Book Antiqua" w:hAnsi="Book Antiqua" w:cs="Segoe UI"/>
          <w:color w:val="000000" w:themeColor="text1"/>
        </w:rPr>
      </w:pP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Style w:val="a4"/>
          <w:rFonts w:ascii="Book Antiqua" w:hAnsi="Book Antiqua" w:cs="Segoe UI"/>
          <w:color w:val="000000" w:themeColor="text1"/>
        </w:rPr>
        <w:t>В Отделении ПФР по Республике Адыгея подведены итоги работы с обращениями граждан, застрахованных лиц, организаций и страхователей за 2016 год.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За данный период времени в Отделение поступило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468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письменных обращений, что на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124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обращения больше, чем в 2015 году. Их удельный вес в общем количестве поступивших в ОПФР по РА обращений составил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73,7%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(</w:t>
      </w:r>
      <w:r w:rsidRPr="004D2E62">
        <w:rPr>
          <w:rStyle w:val="a5"/>
          <w:rFonts w:ascii="Book Antiqua" w:hAnsi="Book Antiqua" w:cs="Segoe UI"/>
          <w:color w:val="000000" w:themeColor="text1"/>
        </w:rPr>
        <w:t>345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обращений). Удельный вес обращений, направленных по информационным системам общего пользования, в том числе на интернет-сайт ПФР, составил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26,3%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от числа всех обращений (</w:t>
      </w:r>
      <w:r w:rsidRPr="004D2E62">
        <w:rPr>
          <w:rStyle w:val="a5"/>
          <w:rFonts w:ascii="Book Antiqua" w:hAnsi="Book Antiqua" w:cs="Segoe UI"/>
          <w:color w:val="000000" w:themeColor="text1"/>
        </w:rPr>
        <w:t>123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обращения).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Наиболее активно ведут переписку получатели страховых пенсий. За отчетный период ими направлены в ОПФР по Республике Адыгея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266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обращений (</w:t>
      </w:r>
      <w:r w:rsidRPr="004D2E62">
        <w:rPr>
          <w:rStyle w:val="a5"/>
          <w:rFonts w:ascii="Book Antiqua" w:hAnsi="Book Antiqua" w:cs="Segoe UI"/>
          <w:color w:val="000000" w:themeColor="text1"/>
        </w:rPr>
        <w:t>56,8%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от об</w:t>
      </w:r>
      <w:bookmarkStart w:id="0" w:name="_GoBack"/>
      <w:bookmarkEnd w:id="0"/>
      <w:r w:rsidRPr="004D2E62">
        <w:rPr>
          <w:rFonts w:ascii="Book Antiqua" w:hAnsi="Book Antiqua" w:cs="Segoe UI"/>
          <w:color w:val="000000" w:themeColor="text1"/>
        </w:rPr>
        <w:t>щего количества обращений), в том числе: пенсионеры по старости –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232</w:t>
      </w:r>
      <w:r w:rsidRPr="004D2E62">
        <w:rPr>
          <w:rFonts w:ascii="Book Antiqua" w:hAnsi="Book Antiqua" w:cs="Segoe UI"/>
          <w:color w:val="000000" w:themeColor="text1"/>
        </w:rPr>
        <w:t>; по инвалидности –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24</w:t>
      </w:r>
      <w:r w:rsidRPr="004D2E62">
        <w:rPr>
          <w:rFonts w:ascii="Book Antiqua" w:hAnsi="Book Antiqua" w:cs="Segoe UI"/>
          <w:color w:val="000000" w:themeColor="text1"/>
        </w:rPr>
        <w:t>; по случаю потери кормильца –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10</w:t>
      </w:r>
      <w:r w:rsidRPr="004D2E62">
        <w:rPr>
          <w:rFonts w:ascii="Book Antiqua" w:hAnsi="Book Antiqua" w:cs="Segoe UI"/>
          <w:color w:val="000000" w:themeColor="text1"/>
        </w:rPr>
        <w:t>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В отношении возрастного состава авторов писем можно отметить, что наиболее активными являются граждане в возрасте от 50 до 80 лет (ими подано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277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обращений, что составляет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59,2%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от общего количества обращений).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Женщины обращаются в региональное Отделение ПФР чаще мужчин, доля их писем в полученной корреспонденции составляет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62%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от общего количества обращений.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На личном приеме в ОПФР по Республике Адыгея в 2016 году побывал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501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человек, из них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198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приняты управляющим Отделением или заместителями управляющего Отделением,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303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человека приняты специалистами группы по работе с обращениями граждан, застрахованных лиц, организаций и страхователей.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По телефону «горячей линии» дано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746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консультаций.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Основным видом письменных обращений за отчетный период являются заявления. Их доля от общего количества поступивших обращений составила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99,1%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(</w:t>
      </w:r>
      <w:r w:rsidRPr="004D2E62">
        <w:rPr>
          <w:rStyle w:val="a5"/>
          <w:rFonts w:ascii="Book Antiqua" w:hAnsi="Book Antiqua" w:cs="Segoe UI"/>
          <w:color w:val="000000" w:themeColor="text1"/>
        </w:rPr>
        <w:t>464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заявления). Процент жалоб за отчетный период составил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0,4%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(</w:t>
      </w:r>
      <w:r w:rsidRPr="004D2E62">
        <w:rPr>
          <w:rStyle w:val="a5"/>
          <w:rFonts w:ascii="Book Antiqua" w:hAnsi="Book Antiqua" w:cs="Segoe UI"/>
          <w:color w:val="000000" w:themeColor="text1"/>
        </w:rPr>
        <w:t>2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жалобы), жалобы при предоставлении государственных услуг -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0,4</w:t>
      </w:r>
      <w:r w:rsidRPr="004D2E62">
        <w:rPr>
          <w:rFonts w:ascii="Book Antiqua" w:hAnsi="Book Antiqua" w:cs="Segoe UI"/>
          <w:color w:val="000000" w:themeColor="text1"/>
        </w:rPr>
        <w:t>%.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Анализ тематики обращений свидетельствует о том, что значимым для граждан остается блок вопросов о мерах государственной социальной поддержки и социальных услуг –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104</w:t>
      </w:r>
      <w:r w:rsidRPr="004D2E62">
        <w:rPr>
          <w:rStyle w:val="apple-converted-space"/>
          <w:rFonts w:ascii="Book Antiqua" w:hAnsi="Book Antiqua" w:cs="Segoe UI"/>
          <w:b/>
          <w:bCs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обращения (</w:t>
      </w:r>
      <w:r w:rsidRPr="004D2E62">
        <w:rPr>
          <w:rStyle w:val="a5"/>
          <w:rFonts w:ascii="Book Antiqua" w:hAnsi="Book Antiqua" w:cs="Segoe UI"/>
          <w:color w:val="000000" w:themeColor="text1"/>
        </w:rPr>
        <w:t>22,2%</w:t>
      </w:r>
      <w:r w:rsidRPr="004D2E62">
        <w:rPr>
          <w:rFonts w:ascii="Book Antiqua" w:hAnsi="Book Antiqua" w:cs="Segoe UI"/>
          <w:color w:val="000000" w:themeColor="text1"/>
        </w:rPr>
        <w:t>).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В Управлениях ПФР в городах (районах) Республики Адыгея за отчетный период зарегистрировано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203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письменных обращения граждан, на личном приеме в клиентских службах по различным вопросам побывал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124491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гражданин. Все обращения рассмотрены в установленный законом срок.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lastRenderedPageBreak/>
        <w:t>Отделение и территориальные органы ПФР по Республике Адыгея подключены к системе мониторинга качества государственных услуг «Ваш контроль», которая позволяет на основании мнений граждан оценивать работу органов ПФР. В частности, получатели государственных услуг могут оценить скорость работы, профессионализм и вежливость персонала, удобство процедуры и уровень комфорта в помещениях.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 </w:t>
      </w:r>
    </w:p>
    <w:p w:rsidR="004D2E62" w:rsidRPr="004D2E62" w:rsidRDefault="004D2E62" w:rsidP="004D2E6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Segoe UI"/>
          <w:color w:val="000000" w:themeColor="text1"/>
        </w:rPr>
      </w:pPr>
      <w:r w:rsidRPr="004D2E62">
        <w:rPr>
          <w:rFonts w:ascii="Book Antiqua" w:hAnsi="Book Antiqua" w:cs="Segoe UI"/>
          <w:color w:val="000000" w:themeColor="text1"/>
        </w:rPr>
        <w:t>В 2016 году в систему поступило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21047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оценок услуг Отделения и подведомственных ему территориальных органов ПФР в Адыгее. Средний балл, выставленный гражданами, составил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4,8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Fonts w:ascii="Book Antiqua" w:hAnsi="Book Antiqua" w:cs="Segoe UI"/>
          <w:color w:val="000000" w:themeColor="text1"/>
        </w:rPr>
        <w:t>(по 5-балльной шкале). Доля граждан, удовлетворенных качеством предоставляемых услуг в Отделении и подведомственных ему территориальных органах ПФР, составила</w:t>
      </w:r>
      <w:r w:rsidRPr="004D2E62">
        <w:rPr>
          <w:rStyle w:val="apple-converted-space"/>
          <w:rFonts w:ascii="Book Antiqua" w:hAnsi="Book Antiqua" w:cs="Segoe UI"/>
          <w:color w:val="000000" w:themeColor="text1"/>
        </w:rPr>
        <w:t> </w:t>
      </w:r>
      <w:r w:rsidRPr="004D2E62">
        <w:rPr>
          <w:rStyle w:val="a5"/>
          <w:rFonts w:ascii="Book Antiqua" w:hAnsi="Book Antiqua" w:cs="Segoe UI"/>
          <w:color w:val="000000" w:themeColor="text1"/>
        </w:rPr>
        <w:t>96,4</w:t>
      </w:r>
      <w:r w:rsidRPr="004D2E62">
        <w:rPr>
          <w:rFonts w:ascii="Book Antiqua" w:hAnsi="Book Antiqua" w:cs="Segoe UI"/>
          <w:color w:val="000000" w:themeColor="text1"/>
        </w:rPr>
        <w:t>%.</w:t>
      </w:r>
    </w:p>
    <w:p w:rsidR="00304522" w:rsidRPr="004D2E62" w:rsidRDefault="00304522" w:rsidP="004D2E62">
      <w:pPr>
        <w:ind w:firstLine="709"/>
        <w:rPr>
          <w:rFonts w:ascii="Book Antiqua" w:hAnsi="Book Antiqua"/>
          <w:color w:val="000000" w:themeColor="text1"/>
          <w:sz w:val="24"/>
          <w:szCs w:val="24"/>
        </w:rPr>
      </w:pPr>
    </w:p>
    <w:sectPr w:rsidR="00304522" w:rsidRPr="004D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2"/>
    <w:rsid w:val="00304522"/>
    <w:rsid w:val="004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D4D4-D238-438B-B332-4B85F03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E62"/>
    <w:rPr>
      <w:i/>
      <w:iCs/>
    </w:rPr>
  </w:style>
  <w:style w:type="character" w:customStyle="1" w:styleId="apple-converted-space">
    <w:name w:val="apple-converted-space"/>
    <w:basedOn w:val="a0"/>
    <w:rsid w:val="004D2E62"/>
  </w:style>
  <w:style w:type="character" w:styleId="a5">
    <w:name w:val="Strong"/>
    <w:basedOn w:val="a0"/>
    <w:uiPriority w:val="22"/>
    <w:qFormat/>
    <w:rsid w:val="004D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Azik</dc:creator>
  <cp:keywords/>
  <dc:description/>
  <cp:lastModifiedBy>Azik</cp:lastModifiedBy>
  <cp:revision>1</cp:revision>
  <dcterms:created xsi:type="dcterms:W3CDTF">2017-04-10T06:52:00Z</dcterms:created>
  <dcterms:modified xsi:type="dcterms:W3CDTF">2017-04-10T06:54:00Z</dcterms:modified>
</cp:coreProperties>
</file>