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F" w:rsidRPr="00BD4733" w:rsidRDefault="00C01E8D" w:rsidP="00BD47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D4733">
        <w:rPr>
          <w:rFonts w:ascii="Times New Roman" w:hAnsi="Times New Roman" w:cs="Times New Roman"/>
          <w:b/>
          <w:color w:val="000000"/>
          <w:sz w:val="28"/>
          <w:szCs w:val="28"/>
        </w:rPr>
        <w:t>ДОКУМЕНТЫ ГОСФОНДА ДАННЫХ ЗЕМЛЕУСТРОЙСТВА МОГУТ ПОМОЧЬ В СУДЕБНЫХ</w:t>
      </w:r>
      <w:r w:rsidR="00A11B2F" w:rsidRPr="00BD4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733">
        <w:rPr>
          <w:rFonts w:ascii="Times New Roman" w:hAnsi="Times New Roman" w:cs="Times New Roman"/>
          <w:b/>
          <w:color w:val="000000"/>
          <w:sz w:val="28"/>
          <w:szCs w:val="28"/>
        </w:rPr>
        <w:t>СПОРАХ</w:t>
      </w:r>
    </w:p>
    <w:p w:rsidR="00356992" w:rsidRDefault="00356992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733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>Нередко между правообладателем земельного участка и иными лицами возникают конфликтные ситуации по вопросам владения, пользования и распоряжения земельными участками. Причины возникновения таких споров могут быть разные, например: нарушение границ соседнего земельного участка и его незаконное использование; нанесение ущерба строениям, находящимся на соседнем участке или уничтожение посевов; незаконная продажа одного и того же участка двум и более лицам, и другие.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Но вот решить такие споры зачастую бывает непросто. </w:t>
      </w:r>
    </w:p>
    <w:p w:rsidR="00BD4733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>Граждане - собственники, владельцы, пользователи земельных участков в таких случаях обращаются в суд. Одними из документов, которые помогут в решении спорных земельных вопросов, являются документы государственного фонда данных, полученных в результате проведения землеустройства</w:t>
      </w:r>
      <w:r w:rsidR="0035699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Фонд данных)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. Они имеют важное практическое значение и могут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оказаться полезными и физическим лицам, и юридическим лицам, и судебным органам. Как правило, обращения физических и юридических лиц в судебные органы, связанные со спорами относительно местоположения границ земельных участков, не обходятся без рассмотрения документов фонда данных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землеустройства.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В частности, копии материалов по межеванию земельных участков, или выписки (выкопировки) из них, заверенные в установленном порядке, могут служить в качестве доказательных документов в суде, подтверждающих факт пользования землей или местоположение границы земельного участка.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733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документов </w:t>
      </w:r>
      <w:r w:rsidR="0035699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онда данных является одной из государственных услуг Росреестра.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получить документы </w:t>
      </w:r>
      <w:r w:rsidR="0035699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онда данных, необходимо обратиться в Управление </w:t>
      </w:r>
      <w:r w:rsidR="00BD4733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D4733">
        <w:rPr>
          <w:rFonts w:ascii="Times New Roman" w:hAnsi="Times New Roman" w:cs="Times New Roman"/>
          <w:color w:val="000000"/>
          <w:sz w:val="28"/>
          <w:szCs w:val="28"/>
        </w:rPr>
        <w:t>Республике Адыгея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 или его территориальные отделы.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733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 </w:t>
      </w:r>
      <w:r w:rsidR="0035699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онда данных представляют собой материалы, которые были изготовлены еще в период проведения земельной реформы: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733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>- дела по отводу земельных участков физическим, юридическим лицам для различных целей;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733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>- проекты перераспределения земель сельскохозяйственных предприятий;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733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>- дела по передаче земель в ведение сельских Советов, материалы инвентаризации земель населенных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пунктов, земель сельскохозяйственного назначения;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6992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>- планово-картографические материалы различных масштабов.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733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Также в </w:t>
      </w:r>
      <w:r w:rsidR="0035699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онде данных хранятся материалы по межеванию земельных участков,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изготовленные до 2009 года.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0D4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земельным участкам, расположенным в городе </w:t>
      </w:r>
      <w:r w:rsidR="005850D4">
        <w:rPr>
          <w:rFonts w:ascii="Times New Roman" w:hAnsi="Times New Roman" w:cs="Times New Roman"/>
          <w:color w:val="000000"/>
          <w:sz w:val="28"/>
          <w:szCs w:val="28"/>
        </w:rPr>
        <w:t>Майкопе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в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по адресу: г. </w:t>
      </w:r>
      <w:r w:rsidR="005850D4">
        <w:rPr>
          <w:rFonts w:ascii="Times New Roman" w:hAnsi="Times New Roman" w:cs="Times New Roman"/>
          <w:color w:val="000000"/>
          <w:sz w:val="28"/>
          <w:szCs w:val="28"/>
        </w:rPr>
        <w:t>Майкоп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5850D4">
        <w:rPr>
          <w:rFonts w:ascii="Times New Roman" w:hAnsi="Times New Roman" w:cs="Times New Roman"/>
          <w:color w:val="000000"/>
          <w:sz w:val="28"/>
          <w:szCs w:val="28"/>
        </w:rPr>
        <w:t>Жуковского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50D4">
        <w:rPr>
          <w:rFonts w:ascii="Times New Roman" w:hAnsi="Times New Roman" w:cs="Times New Roman"/>
          <w:color w:val="000000"/>
          <w:sz w:val="28"/>
          <w:szCs w:val="28"/>
        </w:rPr>
        <w:t>54, каб. №1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850D4" w:rsidRDefault="00C01E8D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личном обращении срок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подготовки документов составит всего 3 рабочих дня. Если запросить сведения по почте, то срок ответа на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запрос составит</w:t>
      </w:r>
      <w:r w:rsidR="00585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B2F">
        <w:rPr>
          <w:rFonts w:ascii="Times New Roman" w:hAnsi="Times New Roman" w:cs="Times New Roman"/>
          <w:color w:val="000000"/>
          <w:sz w:val="28"/>
          <w:szCs w:val="28"/>
        </w:rPr>
        <w:t>- 15 календарных дней.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0D4" w:rsidRDefault="005850D4" w:rsidP="00BD4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01E8D"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окументы, содержащиеся в </w:t>
      </w:r>
      <w:r w:rsidR="0035699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01E8D" w:rsidRPr="00A11B2F">
        <w:rPr>
          <w:rFonts w:ascii="Times New Roman" w:hAnsi="Times New Roman" w:cs="Times New Roman"/>
          <w:color w:val="000000"/>
          <w:sz w:val="28"/>
          <w:szCs w:val="28"/>
        </w:rPr>
        <w:t>онде данных, предоставляются всем заинтересованным лицам бесплатно и получить их можно,</w:t>
      </w:r>
      <w:r w:rsidR="00BD4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E8D" w:rsidRPr="00A11B2F">
        <w:rPr>
          <w:rFonts w:ascii="Times New Roman" w:hAnsi="Times New Roman" w:cs="Times New Roman"/>
          <w:color w:val="000000"/>
          <w:sz w:val="28"/>
          <w:szCs w:val="28"/>
        </w:rPr>
        <w:t xml:space="preserve">обратившись в любое структурное подразделение Управления Росреестра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Республике Адыгея</w:t>
      </w:r>
      <w:r w:rsidR="00C01E8D" w:rsidRPr="00A11B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850D4" w:rsidSect="0052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710"/>
    <w:rsid w:val="00356992"/>
    <w:rsid w:val="00523F8B"/>
    <w:rsid w:val="005850D4"/>
    <w:rsid w:val="00662710"/>
    <w:rsid w:val="00856C6D"/>
    <w:rsid w:val="00A11B2F"/>
    <w:rsid w:val="00A25BBC"/>
    <w:rsid w:val="00BD4733"/>
    <w:rsid w:val="00C0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2016-12-21T07:36:00Z</dcterms:created>
  <dcterms:modified xsi:type="dcterms:W3CDTF">2016-12-21T07:36:00Z</dcterms:modified>
</cp:coreProperties>
</file>