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03" w:rsidRPr="00C60E85" w:rsidRDefault="00331203" w:rsidP="0033120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  <w:r w:rsidRPr="00C60E8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  <w:t>Пенсионный фонд информирует</w:t>
      </w:r>
    </w:p>
    <w:p w:rsidR="0069417A" w:rsidRPr="003E4A59" w:rsidRDefault="0069417A" w:rsidP="003E4A5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E4A5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Время ухода за детьми автоматически учитывается маме при оформлении пенсии</w:t>
      </w:r>
    </w:p>
    <w:p w:rsidR="0069417A" w:rsidRPr="003E4A59" w:rsidRDefault="0069417A" w:rsidP="00694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4A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Пенсионный фонд России автоматически учитывает женщинам периоды ухода за детьми при оформлении пенсии. По действующим правилам, это время включается в стаж мамы и увеличивает ее пенсионные коэффициенты. Источником информации для отражения периодов ухода на лицевом счете служат данные реестра ЗАГС о рождении детей, данные об обращениях</w:t>
      </w:r>
      <w:r w:rsidR="003E4A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E4A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 материнским капиталом, а также сведения о единовременных выплатах семьям с детьми по указам президента. За счет такого информационного обмена в прошлом году Пенсионный фонд </w:t>
      </w:r>
      <w:proofErr w:type="spellStart"/>
      <w:r w:rsidRPr="003E4A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проактивно</w:t>
      </w:r>
      <w:proofErr w:type="spellEnd"/>
      <w:r w:rsidRPr="003E4A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дополнил лицевые счета 4,7 млн</w:t>
      </w:r>
      <w:r w:rsidR="003E4A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E4A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женщин новыми сведениями.</w:t>
      </w:r>
    </w:p>
    <w:p w:rsidR="0069417A" w:rsidRPr="0069417A" w:rsidRDefault="0069417A" w:rsidP="00694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1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Автоматическое включение информации об уходе за детьми в лицевые счета женщин каждый год увеличивает долю пенсий, оформляемых полностью дистанционно только по одному заявлению, без визита в клиентский офис и дополнительных подтверждающих документов.</w:t>
      </w:r>
    </w:p>
    <w:p w:rsidR="0069417A" w:rsidRPr="0069417A" w:rsidRDefault="0069417A" w:rsidP="00694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1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первые 1,5 года после рождения ребенка засчитываются маме в стаж и дают ей 2,7 пенсионного коэффициента при назначении пенсии. Такой же по продолжительности период ухода за вторым ребенком позволяет сформировать аналогичный стаж, но более высокие пенсионные коэффициенты – 5,4. Уход за третьим или четвертым ребенком дает еще 1,5 года стажа и 8,1 пенсионного коэффициента. Мама четырех детей, таким образом, может сформировать до 24,3 коэффициента, которых сегодня, например, достаточно для выхода на пенсию по возрасту</w:t>
      </w:r>
      <w:r w:rsidR="00DF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необходимого стажа</w:t>
      </w:r>
      <w:r w:rsidRPr="006941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17A" w:rsidRPr="0069417A" w:rsidRDefault="0069417A" w:rsidP="00694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1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женщина продолжает работать после рождения ребенка, при оформлении пенсии ей учитываются наиболее выгодные коэффициенты и стаж – за время трудоустройства либо за время, когда она могла бы осуществлять уход. При этом период ухода может быть также засчитан отцу ребенка вместо мамы.</w:t>
      </w:r>
    </w:p>
    <w:p w:rsidR="00FD7255" w:rsidRPr="000E4408" w:rsidRDefault="00FD7255" w:rsidP="00FD7255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44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Пресс-служба Отделения ПФР </w:t>
      </w:r>
    </w:p>
    <w:p w:rsidR="00FD7255" w:rsidRPr="000E4408" w:rsidRDefault="00FD7255" w:rsidP="00FD7255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44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Республике Адыгея </w:t>
      </w:r>
    </w:p>
    <w:p w:rsidR="00FD7255" w:rsidRPr="000E4408" w:rsidRDefault="00FD7255" w:rsidP="00FD7255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44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14.03.2022г.</w:t>
      </w:r>
    </w:p>
    <w:p w:rsidR="00FD7255" w:rsidRPr="00C60E85" w:rsidRDefault="00FD7255" w:rsidP="00FD7255">
      <w:pPr>
        <w:spacing w:after="0" w:line="0" w:lineRule="atLeast"/>
        <w:jc w:val="right"/>
        <w:rPr>
          <w:sz w:val="26"/>
          <w:szCs w:val="26"/>
        </w:rPr>
      </w:pPr>
    </w:p>
    <w:p w:rsidR="007F16AA" w:rsidRDefault="007F16AA" w:rsidP="003E4A59"/>
    <w:sectPr w:rsidR="007F16AA" w:rsidSect="007F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17A"/>
    <w:rsid w:val="000E4408"/>
    <w:rsid w:val="00331203"/>
    <w:rsid w:val="003438F6"/>
    <w:rsid w:val="003E4A59"/>
    <w:rsid w:val="006371E0"/>
    <w:rsid w:val="0069417A"/>
    <w:rsid w:val="007D34BE"/>
    <w:rsid w:val="007F16AA"/>
    <w:rsid w:val="00DF44C7"/>
    <w:rsid w:val="00E46CD7"/>
    <w:rsid w:val="00FD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AA"/>
  </w:style>
  <w:style w:type="paragraph" w:styleId="1">
    <w:name w:val="heading 1"/>
    <w:basedOn w:val="a"/>
    <w:link w:val="10"/>
    <w:uiPriority w:val="9"/>
    <w:qFormat/>
    <w:rsid w:val="00694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1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4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001MeretukovaSK</dc:creator>
  <cp:keywords/>
  <dc:description/>
  <cp:lastModifiedBy>001MeretukovaSK</cp:lastModifiedBy>
  <cp:revision>8</cp:revision>
  <cp:lastPrinted>2022-03-10T06:23:00Z</cp:lastPrinted>
  <dcterms:created xsi:type="dcterms:W3CDTF">2022-03-09T13:32:00Z</dcterms:created>
  <dcterms:modified xsi:type="dcterms:W3CDTF">2022-03-10T09:22:00Z</dcterms:modified>
</cp:coreProperties>
</file>