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DE" w:rsidRPr="008218DE" w:rsidRDefault="008218DE" w:rsidP="008218DE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</w:pPr>
      <w:r w:rsidRPr="008218DE"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  <w:t>Пенсионный фонд информирует</w:t>
      </w:r>
    </w:p>
    <w:p w:rsidR="00747D68" w:rsidRPr="00747D68" w:rsidRDefault="00747D68" w:rsidP="00747D6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 w:rsidRPr="00747D68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Выплаты на школьников </w:t>
      </w:r>
      <w:r w:rsidR="008218DE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начинаются </w:t>
      </w:r>
      <w:r w:rsidRPr="00747D68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со 2 августа</w:t>
      </w:r>
    </w:p>
    <w:p w:rsidR="00D772AD" w:rsidRPr="00D772AD" w:rsidRDefault="00D772AD" w:rsidP="00D772A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AD">
        <w:rPr>
          <w:rStyle w:val="a4"/>
          <w:rFonts w:ascii="Times New Roman" w:hAnsi="Times New Roman" w:cs="Times New Roman"/>
          <w:sz w:val="28"/>
          <w:szCs w:val="28"/>
        </w:rPr>
        <w:t xml:space="preserve">Президент России Владимир Путин поручил досрочно, не дожидаясь 16 августа, начать выплаты на школьников по 10 тысяч рублей - со 2 августа. </w:t>
      </w:r>
    </w:p>
    <w:p w:rsidR="00D772AD" w:rsidRPr="00D772AD" w:rsidRDefault="00D772AD" w:rsidP="00D772A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AD">
        <w:rPr>
          <w:rFonts w:ascii="Times New Roman" w:hAnsi="Times New Roman" w:cs="Times New Roman"/>
          <w:sz w:val="28"/>
          <w:szCs w:val="28"/>
        </w:rPr>
        <w:t>Напомним, Указом Президента Российской Федерации от 2 июля 2021 года №396 "О единовременной выплате семьям, имеющим детей" предусмотрено осуществление единовременной выплаты в размере 10 000 рублей:</w:t>
      </w:r>
    </w:p>
    <w:p w:rsidR="00D772AD" w:rsidRPr="00D772AD" w:rsidRDefault="00D772AD" w:rsidP="00D772A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AD">
        <w:rPr>
          <w:rFonts w:ascii="Times New Roman" w:hAnsi="Times New Roman" w:cs="Times New Roman"/>
          <w:sz w:val="28"/>
          <w:szCs w:val="28"/>
        </w:rPr>
        <w:t xml:space="preserve">- одному из родителей (усыновителей, опекунов, попечителей) на каждого ребенка в возрасте от 6 до 18 лет (т.е. детям, которым 6 лет исполнится не позднее 1 сентября 2021 года, а также, которым на момент выхода Указа (2 июля) еще не было 18 лет, </w:t>
      </w:r>
      <w:r w:rsidRPr="00D772AD">
        <w:rPr>
          <w:rStyle w:val="a4"/>
          <w:rFonts w:ascii="Times New Roman" w:hAnsi="Times New Roman" w:cs="Times New Roman"/>
          <w:i w:val="0"/>
          <w:sz w:val="28"/>
          <w:szCs w:val="28"/>
        </w:rPr>
        <w:t>независимо от факта обучения в школе</w:t>
      </w:r>
      <w:r w:rsidRPr="00D772AD">
        <w:rPr>
          <w:rFonts w:ascii="Times New Roman" w:hAnsi="Times New Roman" w:cs="Times New Roman"/>
          <w:sz w:val="28"/>
          <w:szCs w:val="28"/>
        </w:rPr>
        <w:t>;</w:t>
      </w:r>
    </w:p>
    <w:p w:rsidR="00D772AD" w:rsidRPr="00D772AD" w:rsidRDefault="00D772AD" w:rsidP="00D772A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AD">
        <w:rPr>
          <w:rFonts w:ascii="Times New Roman" w:hAnsi="Times New Roman" w:cs="Times New Roman"/>
          <w:sz w:val="28"/>
          <w:szCs w:val="28"/>
        </w:rPr>
        <w:t>- инвалидам и  лицам с ограниченными возможностями здоровья от 18 до 23 лет, обучающимся по основным образовательным программам, либо одному из их родителей (законных представителей).</w:t>
      </w:r>
    </w:p>
    <w:p w:rsidR="00D772AD" w:rsidRPr="00D772AD" w:rsidRDefault="00D772AD" w:rsidP="00D772A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AD">
        <w:rPr>
          <w:rFonts w:ascii="Times New Roman" w:hAnsi="Times New Roman" w:cs="Times New Roman"/>
          <w:sz w:val="28"/>
          <w:szCs w:val="28"/>
        </w:rPr>
        <w:t>Единовременная выплата устанавливается при условии, что родитель (усыновитель, опекун, попечитель) и дети являются гражданами России и проживают на территории России.</w:t>
      </w:r>
    </w:p>
    <w:p w:rsidR="00D772AD" w:rsidRPr="00D772AD" w:rsidRDefault="00D772AD" w:rsidP="00D772A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AD">
        <w:rPr>
          <w:rFonts w:ascii="Times New Roman" w:hAnsi="Times New Roman" w:cs="Times New Roman"/>
          <w:sz w:val="28"/>
          <w:szCs w:val="28"/>
        </w:rPr>
        <w:t>На 2 августа ОПФР по Республике Адыгея направлены средства  на единовременную выплату на сумму 565 млн. 260 тыс. рублей по 56 526 детям, что составляет  более 85% от прогнозируемого числа детей, имеющих право на указанную выплату.</w:t>
      </w:r>
    </w:p>
    <w:p w:rsidR="008218DE" w:rsidRDefault="008218DE" w:rsidP="00A36AD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DE" w:rsidRPr="008218DE" w:rsidRDefault="00E91F15" w:rsidP="008218D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</w:t>
      </w:r>
    </w:p>
    <w:p w:rsidR="00FD0F6D" w:rsidRPr="008218DE" w:rsidRDefault="00FD0F6D" w:rsidP="008218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D0F6D" w:rsidRPr="008218DE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D68"/>
    <w:rsid w:val="00056C0C"/>
    <w:rsid w:val="000664BA"/>
    <w:rsid w:val="001A4F18"/>
    <w:rsid w:val="0020663F"/>
    <w:rsid w:val="003225F7"/>
    <w:rsid w:val="003D25B6"/>
    <w:rsid w:val="003E09DC"/>
    <w:rsid w:val="004857CD"/>
    <w:rsid w:val="004D1911"/>
    <w:rsid w:val="0050222B"/>
    <w:rsid w:val="00587841"/>
    <w:rsid w:val="0059346D"/>
    <w:rsid w:val="005B018E"/>
    <w:rsid w:val="005F16C5"/>
    <w:rsid w:val="00602239"/>
    <w:rsid w:val="00636876"/>
    <w:rsid w:val="006517F3"/>
    <w:rsid w:val="006A6FB7"/>
    <w:rsid w:val="006F11E0"/>
    <w:rsid w:val="0073320E"/>
    <w:rsid w:val="00747D68"/>
    <w:rsid w:val="00757780"/>
    <w:rsid w:val="00760DD5"/>
    <w:rsid w:val="008218DE"/>
    <w:rsid w:val="00915C20"/>
    <w:rsid w:val="00942DEA"/>
    <w:rsid w:val="009E6C90"/>
    <w:rsid w:val="009F0C02"/>
    <w:rsid w:val="00A1122C"/>
    <w:rsid w:val="00A36AD7"/>
    <w:rsid w:val="00AA34D9"/>
    <w:rsid w:val="00B67E1E"/>
    <w:rsid w:val="00B924A1"/>
    <w:rsid w:val="00BB2578"/>
    <w:rsid w:val="00BB63D0"/>
    <w:rsid w:val="00BD3A94"/>
    <w:rsid w:val="00BD79E1"/>
    <w:rsid w:val="00BE6BE0"/>
    <w:rsid w:val="00C76BB3"/>
    <w:rsid w:val="00C9425E"/>
    <w:rsid w:val="00CB3D74"/>
    <w:rsid w:val="00CF13F8"/>
    <w:rsid w:val="00D1578B"/>
    <w:rsid w:val="00D275B2"/>
    <w:rsid w:val="00D772AD"/>
    <w:rsid w:val="00E26E79"/>
    <w:rsid w:val="00E91F15"/>
    <w:rsid w:val="00F02A1F"/>
    <w:rsid w:val="00F034F5"/>
    <w:rsid w:val="00F92E02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74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36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22</cp:revision>
  <cp:lastPrinted>2021-08-03T13:41:00Z</cp:lastPrinted>
  <dcterms:created xsi:type="dcterms:W3CDTF">2021-07-30T07:50:00Z</dcterms:created>
  <dcterms:modified xsi:type="dcterms:W3CDTF">2021-08-03T13:46:00Z</dcterms:modified>
</cp:coreProperties>
</file>