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5A060B" w:rsidRPr="0047020A" w14:paraId="0833DBAA" w14:textId="77777777" w:rsidTr="00161223">
        <w:tc>
          <w:tcPr>
            <w:tcW w:w="4785" w:type="dxa"/>
          </w:tcPr>
          <w:p w14:paraId="5F87E262" w14:textId="77777777" w:rsidR="005A060B" w:rsidRPr="0047020A" w:rsidRDefault="005A060B" w:rsidP="0016122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786" w:type="dxa"/>
          </w:tcPr>
          <w:p w14:paraId="7B04C0CF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065C508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B4472E3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BF84408" w14:textId="77777777" w:rsidR="005A060B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E56DFC4" w14:textId="77777777" w:rsidR="005A060B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5D33B97" w14:textId="77777777" w:rsidR="005A060B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3A20472" w14:textId="77777777" w:rsidR="005A060B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991552B" w14:textId="31EDAEF1" w:rsidR="005A060B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65D16D7" w14:textId="3C41EDED" w:rsidR="004E4864" w:rsidRDefault="004E4864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851834D" w14:textId="7A26F184" w:rsidR="004E4864" w:rsidRDefault="004E4864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30C5F45" w14:textId="4CAFBFE5" w:rsidR="004E4864" w:rsidRDefault="004E4864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D618844" w14:textId="71B54489" w:rsidR="004E4864" w:rsidRDefault="004E4864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2131F93" w14:textId="77777777" w:rsidR="004E4864" w:rsidRDefault="004E4864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14:paraId="777D1E98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020A">
              <w:rPr>
                <w:rFonts w:ascii="Book Antiqua" w:hAnsi="Book Antiqua"/>
                <w:sz w:val="24"/>
                <w:szCs w:val="24"/>
              </w:rPr>
              <w:t>Главному редактору газеты</w:t>
            </w:r>
          </w:p>
          <w:p w14:paraId="160BB478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020A">
              <w:rPr>
                <w:rFonts w:ascii="Book Antiqua" w:hAnsi="Book Antiqua"/>
                <w:sz w:val="24"/>
                <w:szCs w:val="24"/>
              </w:rPr>
              <w:t>«</w:t>
            </w:r>
            <w:proofErr w:type="spellStart"/>
            <w:r w:rsidRPr="0047020A">
              <w:rPr>
                <w:rFonts w:ascii="Book Antiqua" w:hAnsi="Book Antiqua"/>
                <w:sz w:val="24"/>
                <w:szCs w:val="24"/>
              </w:rPr>
              <w:t>Теучежские</w:t>
            </w:r>
            <w:proofErr w:type="spellEnd"/>
            <w:r w:rsidRPr="0047020A">
              <w:rPr>
                <w:rFonts w:ascii="Book Antiqua" w:hAnsi="Book Antiqua"/>
                <w:sz w:val="24"/>
                <w:szCs w:val="24"/>
              </w:rPr>
              <w:t xml:space="preserve"> вести»</w:t>
            </w:r>
          </w:p>
          <w:p w14:paraId="5A170DD3" w14:textId="77777777" w:rsidR="005A060B" w:rsidRPr="0047020A" w:rsidRDefault="005A060B" w:rsidP="00161223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17A3444" w14:textId="77777777" w:rsidR="005A060B" w:rsidRPr="0047020A" w:rsidRDefault="005A060B" w:rsidP="00161223">
            <w:pPr>
              <w:jc w:val="center"/>
              <w:rPr>
                <w:rFonts w:ascii="Book Antiqua" w:hAnsi="Book Antiqua"/>
                <w:szCs w:val="28"/>
              </w:rPr>
            </w:pPr>
            <w:r w:rsidRPr="0047020A">
              <w:rPr>
                <w:rFonts w:ascii="Book Antiqua" w:hAnsi="Book Antiqua"/>
                <w:b/>
                <w:szCs w:val="28"/>
                <w:u w:val="single"/>
              </w:rPr>
              <w:t>ХАКУЮ Ю.Ш.</w:t>
            </w:r>
          </w:p>
        </w:tc>
      </w:tr>
    </w:tbl>
    <w:p w14:paraId="487EBCC2" w14:textId="77777777" w:rsidR="005A060B" w:rsidRPr="00B6143D" w:rsidRDefault="005A060B" w:rsidP="005A060B">
      <w:pPr>
        <w:rPr>
          <w:rFonts w:ascii="Book Antiqua" w:hAnsi="Book Antiqua"/>
          <w:sz w:val="24"/>
        </w:rPr>
      </w:pPr>
    </w:p>
    <w:p w14:paraId="411C3A90" w14:textId="3BD70790" w:rsidR="000E22F3" w:rsidRDefault="0090241E" w:rsidP="000E22F3">
      <w:pPr>
        <w:pStyle w:val="3"/>
        <w:jc w:val="both"/>
      </w:pPr>
      <w:r>
        <w:t>Управление экономического развития и торговли а</w:t>
      </w:r>
      <w:r w:rsidR="000E22F3">
        <w:t>дминистраци</w:t>
      </w:r>
      <w:r>
        <w:t>и</w:t>
      </w:r>
      <w:r w:rsidR="000E22F3">
        <w:t xml:space="preserve"> муниципального образования «</w:t>
      </w:r>
      <w:proofErr w:type="spellStart"/>
      <w:r w:rsidR="000E22F3">
        <w:t>Теучежский</w:t>
      </w:r>
      <w:proofErr w:type="spellEnd"/>
      <w:r w:rsidR="000E22F3">
        <w:t xml:space="preserve"> район»</w:t>
      </w:r>
      <w:r>
        <w:t xml:space="preserve"> направляет Вам для публикации следующее объявление</w:t>
      </w:r>
      <w:r w:rsidR="000E22F3">
        <w:t xml:space="preserve">: </w:t>
      </w:r>
    </w:p>
    <w:p w14:paraId="72FF8937" w14:textId="4349FC13" w:rsidR="005918C3" w:rsidRDefault="005918C3" w:rsidP="000E22F3">
      <w:pPr>
        <w:pStyle w:val="3"/>
        <w:jc w:val="both"/>
      </w:pPr>
    </w:p>
    <w:p w14:paraId="085839CD" w14:textId="23B22062" w:rsidR="0090241E" w:rsidRDefault="0090241E" w:rsidP="0090241E">
      <w:pPr>
        <w:pStyle w:val="3"/>
        <w:jc w:val="center"/>
        <w:rPr>
          <w:b/>
          <w:bCs/>
        </w:rPr>
      </w:pPr>
      <w:r w:rsidRPr="0090241E">
        <w:rPr>
          <w:b/>
          <w:bCs/>
        </w:rPr>
        <w:t>ВНИМАНИЮ ГРАЖДАН!!!</w:t>
      </w:r>
    </w:p>
    <w:p w14:paraId="03910AF3" w14:textId="77777777" w:rsidR="0090241E" w:rsidRPr="0090241E" w:rsidRDefault="0090241E" w:rsidP="0090241E">
      <w:pPr>
        <w:pStyle w:val="3"/>
        <w:jc w:val="center"/>
        <w:rPr>
          <w:b/>
          <w:bCs/>
        </w:rPr>
      </w:pPr>
    </w:p>
    <w:p w14:paraId="173904ED" w14:textId="374DB874" w:rsidR="007A451B" w:rsidRDefault="007A451B" w:rsidP="005A060B">
      <w:pPr>
        <w:pStyle w:val="3"/>
        <w:ind w:left="-142" w:firstLine="709"/>
        <w:jc w:val="both"/>
      </w:pPr>
      <w:r>
        <w:t>В рамках реализации мероприятий, направленных на снижение неформальной занятости населения на территории МО «</w:t>
      </w:r>
      <w:proofErr w:type="spellStart"/>
      <w:r>
        <w:t>Теучежский</w:t>
      </w:r>
      <w:proofErr w:type="spellEnd"/>
      <w:r>
        <w:t xml:space="preserve"> район» осуществляет мониторинг занятого населения района. По состоянию на 01.05.2021 года проработано 20,51% от запланированного по району уровня (195 чел.). Общее число легализованных лиц в районе составило 40 человек, с которыми оформлены трудовые отношения в </w:t>
      </w:r>
      <w:r w:rsidR="006B794B">
        <w:t>соответствии с</w:t>
      </w:r>
      <w:r>
        <w:t xml:space="preserve"> действующим законо</w:t>
      </w:r>
      <w:r w:rsidR="006B794B">
        <w:t>дательством о труде.</w:t>
      </w:r>
    </w:p>
    <w:p w14:paraId="1C1F4142" w14:textId="42848619" w:rsidR="006B794B" w:rsidRDefault="006B794B" w:rsidP="005A060B">
      <w:pPr>
        <w:pStyle w:val="3"/>
        <w:ind w:left="-142" w:firstLine="709"/>
        <w:jc w:val="both"/>
      </w:pPr>
      <w:r>
        <w:t xml:space="preserve">Напоминаем, что осуществление предпринимательской деятельности без государственной регистрации и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на: </w:t>
      </w:r>
    </w:p>
    <w:p w14:paraId="2CFE4CD7" w14:textId="4DB7A6CB" w:rsidR="006B794B" w:rsidRDefault="006B794B" w:rsidP="005A060B">
      <w:pPr>
        <w:pStyle w:val="3"/>
        <w:ind w:left="-142" w:firstLine="709"/>
        <w:jc w:val="both"/>
      </w:pPr>
      <w:r>
        <w:t xml:space="preserve">- должностных лиц – от 10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до 20 </w:t>
      </w:r>
      <w:proofErr w:type="spellStart"/>
      <w:r>
        <w:t>тыс.руб</w:t>
      </w:r>
      <w:proofErr w:type="spellEnd"/>
      <w:r>
        <w:t>.;</w:t>
      </w:r>
    </w:p>
    <w:p w14:paraId="198692C3" w14:textId="0CC61F96" w:rsidR="006B794B" w:rsidRDefault="006B794B" w:rsidP="005A060B">
      <w:pPr>
        <w:pStyle w:val="3"/>
        <w:ind w:left="-142" w:firstLine="709"/>
        <w:jc w:val="both"/>
      </w:pPr>
      <w:r>
        <w:t xml:space="preserve">- ИП- от 5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до 10 </w:t>
      </w:r>
      <w:proofErr w:type="spellStart"/>
      <w:r>
        <w:t>тыс.руб</w:t>
      </w:r>
      <w:proofErr w:type="spellEnd"/>
      <w:r>
        <w:t>.;</w:t>
      </w:r>
    </w:p>
    <w:p w14:paraId="0FB9271A" w14:textId="0F7C4EE1" w:rsidR="006B794B" w:rsidRDefault="006B794B" w:rsidP="005A060B">
      <w:pPr>
        <w:pStyle w:val="3"/>
        <w:ind w:left="-142" w:firstLine="709"/>
        <w:jc w:val="both"/>
      </w:pPr>
      <w:r>
        <w:t xml:space="preserve">- юридических лиц – от 50 </w:t>
      </w:r>
      <w:proofErr w:type="spellStart"/>
      <w:r>
        <w:t>тыс.руб</w:t>
      </w:r>
      <w:proofErr w:type="spellEnd"/>
      <w:r>
        <w:t xml:space="preserve">. до 100 </w:t>
      </w:r>
      <w:proofErr w:type="spellStart"/>
      <w:r>
        <w:t>тыс.руб</w:t>
      </w:r>
      <w:proofErr w:type="spellEnd"/>
      <w:r>
        <w:t>.</w:t>
      </w:r>
    </w:p>
    <w:p w14:paraId="22DC0512" w14:textId="6DBB3F7B" w:rsidR="00067C5C" w:rsidRDefault="00067C5C" w:rsidP="005A060B">
      <w:pPr>
        <w:pStyle w:val="3"/>
        <w:ind w:left="-142" w:firstLine="709"/>
        <w:jc w:val="both"/>
      </w:pPr>
    </w:p>
    <w:p w14:paraId="1A67A2A5" w14:textId="77777777" w:rsidR="005A060B" w:rsidRDefault="005A060B" w:rsidP="005A060B">
      <w:pPr>
        <w:pStyle w:val="1"/>
        <w:ind w:firstLine="0"/>
      </w:pPr>
      <w:r w:rsidRPr="00B6143D">
        <w:t xml:space="preserve">  </w:t>
      </w:r>
    </w:p>
    <w:p w14:paraId="14D7622B" w14:textId="77777777" w:rsidR="005A060B" w:rsidRDefault="005A060B" w:rsidP="005A060B">
      <w:pPr>
        <w:pStyle w:val="1"/>
        <w:ind w:firstLine="0"/>
      </w:pPr>
    </w:p>
    <w:p w14:paraId="25DDD760" w14:textId="77777777" w:rsidR="005A060B" w:rsidRDefault="005A060B" w:rsidP="005A060B">
      <w:pPr>
        <w:pStyle w:val="1"/>
        <w:ind w:firstLine="0"/>
      </w:pPr>
    </w:p>
    <w:p w14:paraId="4A9C49DA" w14:textId="6767779B" w:rsidR="005A060B" w:rsidRPr="00B6143D" w:rsidRDefault="005A060B" w:rsidP="005A060B">
      <w:pPr>
        <w:pStyle w:val="1"/>
        <w:ind w:firstLine="0"/>
      </w:pPr>
      <w:r w:rsidRPr="00B6143D">
        <w:t xml:space="preserve">   </w:t>
      </w:r>
      <w:r w:rsidR="00E94583">
        <w:t>Начальник управления</w:t>
      </w:r>
    </w:p>
    <w:p w14:paraId="68CA1113" w14:textId="58C00D24" w:rsidR="005A060B" w:rsidRPr="00B6143D" w:rsidRDefault="00E94583" w:rsidP="005A060B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экономического развития и торговли</w:t>
      </w:r>
      <w:r w:rsidR="005A060B" w:rsidRPr="00B6143D">
        <w:rPr>
          <w:rFonts w:ascii="Book Antiqua" w:hAnsi="Book Antiqua"/>
          <w:b/>
          <w:bCs/>
          <w:sz w:val="24"/>
        </w:rPr>
        <w:t xml:space="preserve">                                                    </w:t>
      </w:r>
      <w:proofErr w:type="spellStart"/>
      <w:r>
        <w:rPr>
          <w:rFonts w:ascii="Book Antiqua" w:hAnsi="Book Antiqua"/>
          <w:b/>
          <w:bCs/>
          <w:sz w:val="24"/>
        </w:rPr>
        <w:t>М.Н.Женетль</w:t>
      </w:r>
      <w:proofErr w:type="spellEnd"/>
    </w:p>
    <w:p w14:paraId="2AFE00C9" w14:textId="77777777" w:rsidR="005A060B" w:rsidRPr="00B6143D" w:rsidRDefault="005A060B" w:rsidP="005A060B">
      <w:pPr>
        <w:rPr>
          <w:rFonts w:ascii="Book Antiqua" w:hAnsi="Book Antiqua"/>
          <w:sz w:val="24"/>
        </w:rPr>
      </w:pPr>
    </w:p>
    <w:p w14:paraId="6D70F4A9" w14:textId="0DE9ADDF" w:rsidR="005A060B" w:rsidRPr="003F4FAD" w:rsidRDefault="005A060B" w:rsidP="005A060B">
      <w:pPr>
        <w:rPr>
          <w:rFonts w:ascii="Book Antiqua" w:hAnsi="Book Antiqua"/>
          <w:sz w:val="22"/>
          <w:szCs w:val="22"/>
        </w:rPr>
      </w:pPr>
      <w:proofErr w:type="spellStart"/>
      <w:r w:rsidRPr="003F4FAD">
        <w:rPr>
          <w:rFonts w:ascii="Book Antiqua" w:hAnsi="Book Antiqua"/>
          <w:sz w:val="22"/>
          <w:szCs w:val="22"/>
        </w:rPr>
        <w:t>исп</w:t>
      </w:r>
      <w:proofErr w:type="spellEnd"/>
      <w:r w:rsidRPr="003F4FA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94583">
        <w:rPr>
          <w:rFonts w:ascii="Book Antiqua" w:hAnsi="Book Antiqua"/>
          <w:sz w:val="22"/>
          <w:szCs w:val="22"/>
        </w:rPr>
        <w:t>Сахтарьек</w:t>
      </w:r>
      <w:proofErr w:type="spellEnd"/>
      <w:r w:rsidR="00E94583">
        <w:rPr>
          <w:rFonts w:ascii="Book Antiqua" w:hAnsi="Book Antiqua"/>
          <w:sz w:val="22"/>
          <w:szCs w:val="22"/>
        </w:rPr>
        <w:t xml:space="preserve"> С.Ю.</w:t>
      </w:r>
    </w:p>
    <w:p w14:paraId="2166E8D7" w14:textId="77777777" w:rsidR="00477AF7" w:rsidRDefault="005A060B">
      <w:r w:rsidRPr="003F4FAD">
        <w:rPr>
          <w:rFonts w:ascii="Book Antiqua" w:hAnsi="Book Antiqua"/>
          <w:sz w:val="20"/>
          <w:szCs w:val="20"/>
        </w:rPr>
        <w:t>тел. 9-7</w:t>
      </w:r>
      <w:r>
        <w:rPr>
          <w:rFonts w:ascii="Book Antiqua" w:hAnsi="Book Antiqua"/>
          <w:sz w:val="20"/>
          <w:szCs w:val="20"/>
        </w:rPr>
        <w:t>4</w:t>
      </w:r>
      <w:r w:rsidRPr="003F4FAD">
        <w:rPr>
          <w:rFonts w:ascii="Book Antiqua" w:hAnsi="Book Antiqua"/>
          <w:sz w:val="20"/>
          <w:szCs w:val="20"/>
        </w:rPr>
        <w:t>-15</w:t>
      </w:r>
    </w:p>
    <w:sectPr w:rsidR="0047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7C0"/>
    <w:multiLevelType w:val="hybridMultilevel"/>
    <w:tmpl w:val="9EEC6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0B"/>
    <w:rsid w:val="00067C5C"/>
    <w:rsid w:val="000E22F3"/>
    <w:rsid w:val="002614A6"/>
    <w:rsid w:val="00302AC3"/>
    <w:rsid w:val="003B7E13"/>
    <w:rsid w:val="004E4864"/>
    <w:rsid w:val="005552A0"/>
    <w:rsid w:val="005918C3"/>
    <w:rsid w:val="005A060B"/>
    <w:rsid w:val="006B794B"/>
    <w:rsid w:val="006E1447"/>
    <w:rsid w:val="007A451B"/>
    <w:rsid w:val="0090241E"/>
    <w:rsid w:val="00B8542B"/>
    <w:rsid w:val="00E94583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2C48"/>
  <w15:docId w15:val="{FE1BC443-D756-4002-9E88-4E4F77C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60B"/>
    <w:pPr>
      <w:keepNext/>
      <w:ind w:firstLine="720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0B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A060B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A06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A060B"/>
    <w:pPr>
      <w:ind w:firstLine="720"/>
    </w:pPr>
    <w:rPr>
      <w:rFonts w:ascii="Book Antiqua" w:hAnsi="Book Antiqua"/>
      <w:sz w:val="24"/>
    </w:rPr>
  </w:style>
  <w:style w:type="character" w:customStyle="1" w:styleId="30">
    <w:name w:val="Основной текст с отступом 3 Знак"/>
    <w:basedOn w:val="a0"/>
    <w:link w:val="3"/>
    <w:rsid w:val="005A060B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5">
    <w:name w:val="Hyperlink"/>
    <w:basedOn w:val="a0"/>
    <w:rsid w:val="005A060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A06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06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2021-05-17T11:50:00Z</cp:lastPrinted>
  <dcterms:created xsi:type="dcterms:W3CDTF">2021-05-17T11:43:00Z</dcterms:created>
  <dcterms:modified xsi:type="dcterms:W3CDTF">2021-05-17T11:54:00Z</dcterms:modified>
</cp:coreProperties>
</file>