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F8" w:rsidRPr="000D19F8" w:rsidRDefault="000D19F8" w:rsidP="000D19F8">
      <w:pPr>
        <w:suppressAutoHyphens w:val="0"/>
        <w:spacing w:before="100" w:beforeAutospacing="1" w:after="100" w:afterAutospacing="1"/>
        <w:jc w:val="right"/>
        <w:outlineLvl w:val="0"/>
        <w:rPr>
          <w:b/>
          <w:bCs/>
          <w:i/>
          <w:kern w:val="36"/>
          <w:sz w:val="28"/>
          <w:szCs w:val="28"/>
          <w:lang w:eastAsia="ru-RU"/>
        </w:rPr>
      </w:pPr>
      <w:r w:rsidRPr="000D19F8">
        <w:rPr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0D19F8" w:rsidRPr="000D19F8" w:rsidRDefault="000D19F8" w:rsidP="000D19F8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>
        <w:rPr>
          <w:b/>
          <w:bCs/>
          <w:kern w:val="36"/>
          <w:sz w:val="32"/>
          <w:szCs w:val="32"/>
          <w:lang w:eastAsia="ru-RU"/>
        </w:rPr>
        <w:t>Ду</w:t>
      </w:r>
      <w:r w:rsidR="005865B7">
        <w:rPr>
          <w:b/>
          <w:bCs/>
          <w:kern w:val="36"/>
          <w:sz w:val="32"/>
          <w:szCs w:val="32"/>
          <w:lang w:eastAsia="ru-RU"/>
        </w:rPr>
        <w:t>б</w:t>
      </w:r>
      <w:r>
        <w:rPr>
          <w:b/>
          <w:bCs/>
          <w:kern w:val="36"/>
          <w:sz w:val="32"/>
          <w:szCs w:val="32"/>
          <w:lang w:eastAsia="ru-RU"/>
        </w:rPr>
        <w:t>ликат СНИЛС можно заказать в</w:t>
      </w:r>
      <w:r w:rsidRPr="000D19F8">
        <w:rPr>
          <w:b/>
          <w:bCs/>
          <w:kern w:val="36"/>
          <w:sz w:val="32"/>
          <w:szCs w:val="32"/>
          <w:lang w:eastAsia="ru-RU"/>
        </w:rPr>
        <w:t xml:space="preserve"> Личном кабинете на сайте ПФР </w:t>
      </w:r>
    </w:p>
    <w:p w:rsidR="00237B0F" w:rsidRPr="00237B0F" w:rsidRDefault="00237B0F" w:rsidP="00237B0F">
      <w:pPr>
        <w:spacing w:before="240"/>
        <w:jc w:val="both"/>
        <w:rPr>
          <w:sz w:val="28"/>
          <w:szCs w:val="28"/>
        </w:rPr>
      </w:pPr>
      <w:r w:rsidRPr="00237B0F">
        <w:rPr>
          <w:rStyle w:val="a4"/>
          <w:sz w:val="28"/>
          <w:szCs w:val="28"/>
        </w:rPr>
        <w:t>Если Вы потеряли СНИЛС и Вам надо получить его дубликат, сделать это достаточно просто.</w:t>
      </w:r>
    </w:p>
    <w:p w:rsidR="00237B0F" w:rsidRPr="00237B0F" w:rsidRDefault="00237B0F" w:rsidP="00237B0F">
      <w:pPr>
        <w:spacing w:before="240"/>
        <w:jc w:val="both"/>
        <w:rPr>
          <w:sz w:val="28"/>
          <w:szCs w:val="28"/>
        </w:rPr>
      </w:pPr>
      <w:r w:rsidRPr="00237B0F">
        <w:rPr>
          <w:sz w:val="28"/>
          <w:szCs w:val="28"/>
        </w:rPr>
        <w:t xml:space="preserve">Нужно зайти в Личный кабинет на сайте Пенсионного фонда России и воспользоваться сервисом подачи заявления на получение дубликата свидетельства обязательного пенсионного страхования с прежним </w:t>
      </w:r>
      <w:r>
        <w:rPr>
          <w:sz w:val="28"/>
          <w:szCs w:val="28"/>
        </w:rPr>
        <w:t>с</w:t>
      </w:r>
      <w:r w:rsidRPr="00237B0F">
        <w:rPr>
          <w:sz w:val="28"/>
          <w:szCs w:val="28"/>
        </w:rPr>
        <w:t xml:space="preserve">траховым </w:t>
      </w:r>
      <w:r>
        <w:rPr>
          <w:sz w:val="28"/>
          <w:szCs w:val="28"/>
        </w:rPr>
        <w:t>н</w:t>
      </w:r>
      <w:r w:rsidRPr="00237B0F">
        <w:rPr>
          <w:sz w:val="28"/>
          <w:szCs w:val="28"/>
        </w:rPr>
        <w:t xml:space="preserve">омером </w:t>
      </w:r>
      <w:r>
        <w:rPr>
          <w:sz w:val="28"/>
          <w:szCs w:val="28"/>
        </w:rPr>
        <w:t>и</w:t>
      </w:r>
      <w:r w:rsidRPr="00237B0F">
        <w:rPr>
          <w:sz w:val="28"/>
          <w:szCs w:val="28"/>
        </w:rPr>
        <w:t xml:space="preserve">ндивидуального </w:t>
      </w:r>
      <w:r>
        <w:rPr>
          <w:sz w:val="28"/>
          <w:szCs w:val="28"/>
        </w:rPr>
        <w:t>л</w:t>
      </w:r>
      <w:r w:rsidRPr="00237B0F">
        <w:rPr>
          <w:sz w:val="28"/>
          <w:szCs w:val="28"/>
        </w:rPr>
        <w:t xml:space="preserve">ицевого </w:t>
      </w:r>
      <w:r>
        <w:rPr>
          <w:sz w:val="28"/>
          <w:szCs w:val="28"/>
        </w:rPr>
        <w:t>с</w:t>
      </w:r>
      <w:r w:rsidRPr="00237B0F">
        <w:rPr>
          <w:sz w:val="28"/>
          <w:szCs w:val="28"/>
        </w:rPr>
        <w:t xml:space="preserve">чета. Сервис формирует страховое свидетельство с указанием </w:t>
      </w:r>
      <w:proofErr w:type="gramStart"/>
      <w:r>
        <w:rPr>
          <w:sz w:val="28"/>
          <w:szCs w:val="28"/>
        </w:rPr>
        <w:t>В</w:t>
      </w:r>
      <w:r w:rsidRPr="00237B0F">
        <w:rPr>
          <w:sz w:val="28"/>
          <w:szCs w:val="28"/>
        </w:rPr>
        <w:t>ашего</w:t>
      </w:r>
      <w:proofErr w:type="gramEnd"/>
      <w:r w:rsidRPr="00237B0F">
        <w:rPr>
          <w:sz w:val="28"/>
          <w:szCs w:val="28"/>
        </w:rPr>
        <w:t xml:space="preserve"> СНИЛС в электронном виде (в формате </w:t>
      </w:r>
      <w:proofErr w:type="spellStart"/>
      <w:r w:rsidRPr="00237B0F">
        <w:rPr>
          <w:sz w:val="28"/>
          <w:szCs w:val="28"/>
        </w:rPr>
        <w:t>pdf</w:t>
      </w:r>
      <w:proofErr w:type="spellEnd"/>
      <w:r w:rsidRPr="00237B0F">
        <w:rPr>
          <w:sz w:val="28"/>
          <w:szCs w:val="28"/>
        </w:rPr>
        <w:t>).</w:t>
      </w:r>
    </w:p>
    <w:p w:rsidR="00237B0F" w:rsidRPr="00237B0F" w:rsidRDefault="00237B0F" w:rsidP="00237B0F">
      <w:pPr>
        <w:spacing w:before="240"/>
        <w:jc w:val="both"/>
        <w:rPr>
          <w:sz w:val="28"/>
          <w:szCs w:val="28"/>
        </w:rPr>
      </w:pPr>
      <w:r w:rsidRPr="00237B0F">
        <w:rPr>
          <w:sz w:val="28"/>
          <w:szCs w:val="28"/>
        </w:rPr>
        <w:t xml:space="preserve">Получить сам дубликат свидетельства в виде привычной </w:t>
      </w:r>
      <w:r>
        <w:rPr>
          <w:sz w:val="28"/>
          <w:szCs w:val="28"/>
        </w:rPr>
        <w:t xml:space="preserve">пластиковой </w:t>
      </w:r>
      <w:r w:rsidRPr="00237B0F">
        <w:rPr>
          <w:sz w:val="28"/>
          <w:szCs w:val="28"/>
        </w:rPr>
        <w:t>«зеленой карточки» можно в клиентской службе ПФР или в МФЦ.</w:t>
      </w:r>
    </w:p>
    <w:p w:rsidR="00237B0F" w:rsidRPr="00237B0F" w:rsidRDefault="00237B0F" w:rsidP="00237B0F">
      <w:pPr>
        <w:spacing w:before="240"/>
        <w:jc w:val="both"/>
        <w:rPr>
          <w:sz w:val="28"/>
          <w:szCs w:val="28"/>
        </w:rPr>
      </w:pPr>
      <w:r w:rsidRPr="00237B0F">
        <w:rPr>
          <w:sz w:val="28"/>
          <w:szCs w:val="28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proofErr w:type="spellStart"/>
      <w:r w:rsidRPr="00237B0F">
        <w:rPr>
          <w:sz w:val="28"/>
          <w:szCs w:val="28"/>
        </w:rPr>
        <w:t>es.pfrf.ru</w:t>
      </w:r>
      <w:proofErr w:type="spellEnd"/>
      <w:r w:rsidRPr="00237B0F">
        <w:rPr>
          <w:sz w:val="28"/>
          <w:szCs w:val="28"/>
        </w:rPr>
        <w:t xml:space="preserve">. Чтобы получить услуги ПФР в электронном виде, необходимо иметь подтвержденную учетную запись на портале </w:t>
      </w:r>
      <w:proofErr w:type="spellStart"/>
      <w:r w:rsidRPr="00237B0F">
        <w:rPr>
          <w:sz w:val="28"/>
          <w:szCs w:val="28"/>
        </w:rPr>
        <w:t>госуслуг</w:t>
      </w:r>
      <w:proofErr w:type="spellEnd"/>
      <w:r w:rsidRPr="00237B0F">
        <w:rPr>
          <w:sz w:val="28"/>
          <w:szCs w:val="28"/>
        </w:rPr>
        <w:t>.</w:t>
      </w:r>
    </w:p>
    <w:p w:rsidR="00237B0F" w:rsidRPr="00237B0F" w:rsidRDefault="00237B0F" w:rsidP="00237B0F">
      <w:pPr>
        <w:spacing w:before="240"/>
        <w:jc w:val="both"/>
        <w:rPr>
          <w:sz w:val="28"/>
          <w:szCs w:val="28"/>
        </w:rPr>
      </w:pPr>
      <w:r w:rsidRPr="00237B0F">
        <w:rPr>
          <w:sz w:val="28"/>
          <w:szCs w:val="28"/>
        </w:rPr>
        <w:t xml:space="preserve">Кроме того, получить ключевые услуги ПФР в электронной форме можно через бесплатное мобильное приложение ПФР, доступное для платформ </w:t>
      </w:r>
      <w:proofErr w:type="spellStart"/>
      <w:r w:rsidRPr="00237B0F">
        <w:rPr>
          <w:sz w:val="28"/>
          <w:szCs w:val="28"/>
        </w:rPr>
        <w:t>iOS</w:t>
      </w:r>
      <w:proofErr w:type="spellEnd"/>
      <w:r w:rsidRPr="00237B0F">
        <w:rPr>
          <w:sz w:val="28"/>
          <w:szCs w:val="28"/>
        </w:rPr>
        <w:t xml:space="preserve"> и </w:t>
      </w:r>
      <w:proofErr w:type="spellStart"/>
      <w:r w:rsidRPr="00237B0F">
        <w:rPr>
          <w:sz w:val="28"/>
          <w:szCs w:val="28"/>
        </w:rPr>
        <w:t>Android</w:t>
      </w:r>
      <w:proofErr w:type="spellEnd"/>
      <w:r w:rsidRPr="00237B0F">
        <w:rPr>
          <w:sz w:val="28"/>
          <w:szCs w:val="28"/>
        </w:rPr>
        <w:t xml:space="preserve">, и портал </w:t>
      </w:r>
      <w:proofErr w:type="spellStart"/>
      <w:r w:rsidRPr="00237B0F">
        <w:rPr>
          <w:sz w:val="28"/>
          <w:szCs w:val="28"/>
        </w:rPr>
        <w:t>госуслуг</w:t>
      </w:r>
      <w:proofErr w:type="spellEnd"/>
      <w:r w:rsidRPr="00237B0F">
        <w:rPr>
          <w:sz w:val="28"/>
          <w:szCs w:val="28"/>
        </w:rPr>
        <w:t>.</w:t>
      </w:r>
    </w:p>
    <w:p w:rsidR="000D19F8" w:rsidRDefault="000D19F8" w:rsidP="000D19F8">
      <w:pPr>
        <w:spacing w:before="240"/>
        <w:jc w:val="both"/>
        <w:rPr>
          <w:sz w:val="28"/>
          <w:szCs w:val="28"/>
        </w:rPr>
      </w:pPr>
    </w:p>
    <w:p w:rsidR="000D19F8" w:rsidRPr="000D19F8" w:rsidRDefault="000D19F8" w:rsidP="00391B0C">
      <w:pPr>
        <w:spacing w:line="0" w:lineRule="atLeast"/>
        <w:jc w:val="right"/>
        <w:rPr>
          <w:b/>
          <w:i/>
          <w:sz w:val="28"/>
          <w:szCs w:val="28"/>
        </w:rPr>
      </w:pPr>
      <w:r w:rsidRPr="000D19F8">
        <w:rPr>
          <w:b/>
          <w:i/>
          <w:sz w:val="28"/>
          <w:szCs w:val="28"/>
        </w:rPr>
        <w:t xml:space="preserve">Пресс-служба Отделения ПФР </w:t>
      </w:r>
    </w:p>
    <w:p w:rsidR="000D19F8" w:rsidRPr="000D19F8" w:rsidRDefault="000D19F8" w:rsidP="00391B0C">
      <w:pPr>
        <w:spacing w:line="0" w:lineRule="atLeast"/>
        <w:jc w:val="right"/>
        <w:rPr>
          <w:b/>
          <w:i/>
          <w:sz w:val="28"/>
          <w:szCs w:val="28"/>
        </w:rPr>
      </w:pPr>
      <w:r w:rsidRPr="000D19F8">
        <w:rPr>
          <w:b/>
          <w:i/>
          <w:sz w:val="28"/>
          <w:szCs w:val="28"/>
        </w:rPr>
        <w:t xml:space="preserve">по Республике Адыгея </w:t>
      </w:r>
    </w:p>
    <w:p w:rsidR="000D19F8" w:rsidRPr="000D19F8" w:rsidRDefault="00391B0C" w:rsidP="00391B0C">
      <w:pPr>
        <w:spacing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</w:t>
      </w:r>
      <w:r w:rsidR="000D19F8" w:rsidRPr="000D19F8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7</w:t>
      </w:r>
      <w:r w:rsidR="000D19F8" w:rsidRPr="000D19F8">
        <w:rPr>
          <w:b/>
          <w:i/>
          <w:sz w:val="28"/>
          <w:szCs w:val="28"/>
        </w:rPr>
        <w:t>.2018 г.</w:t>
      </w:r>
    </w:p>
    <w:p w:rsidR="00200836" w:rsidRPr="000D19F8" w:rsidRDefault="00200836" w:rsidP="000D19F8">
      <w:pPr>
        <w:jc w:val="right"/>
        <w:rPr>
          <w:b/>
          <w:i/>
        </w:rPr>
      </w:pPr>
    </w:p>
    <w:sectPr w:rsidR="00200836" w:rsidRPr="000D19F8" w:rsidSect="00A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4E0"/>
    <w:rsid w:val="000114E0"/>
    <w:rsid w:val="000D19F8"/>
    <w:rsid w:val="001B23EA"/>
    <w:rsid w:val="00200836"/>
    <w:rsid w:val="00237B0F"/>
    <w:rsid w:val="00391B0C"/>
    <w:rsid w:val="003B39E0"/>
    <w:rsid w:val="005865B7"/>
    <w:rsid w:val="00691DD8"/>
    <w:rsid w:val="00822E0D"/>
    <w:rsid w:val="00A3350A"/>
    <w:rsid w:val="00B06149"/>
    <w:rsid w:val="00FA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D19F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9F8"/>
    <w:rPr>
      <w:i/>
      <w:iCs/>
    </w:rPr>
  </w:style>
  <w:style w:type="character" w:styleId="a5">
    <w:name w:val="Hyperlink"/>
    <w:basedOn w:val="a0"/>
    <w:uiPriority w:val="99"/>
    <w:semiHidden/>
    <w:unhideWhenUsed/>
    <w:rsid w:val="000D19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Дупликат СНИЛСа можно заказать в Личном кабинете на сайте ПФР 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4</cp:revision>
  <dcterms:created xsi:type="dcterms:W3CDTF">2018-02-12T08:38:00Z</dcterms:created>
  <dcterms:modified xsi:type="dcterms:W3CDTF">2018-07-25T06:41:00Z</dcterms:modified>
</cp:coreProperties>
</file>