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38" w:rsidRDefault="0091137C" w:rsidP="00316D38">
      <w:pPr>
        <w:spacing w:after="0"/>
        <w:ind w:right="-144"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Об утверждении результатов определения кадастровой стоимости </w:t>
      </w:r>
      <w:r w:rsidR="00456529">
        <w:rPr>
          <w:rFonts w:ascii="Times New Roman" w:hAnsi="Times New Roman"/>
          <w:sz w:val="28"/>
          <w:szCs w:val="28"/>
        </w:rPr>
        <w:t xml:space="preserve">земельных участков в составе земель населенных пунктов и земель сельскохозяйственного назначения, расположенных на территории </w:t>
      </w:r>
    </w:p>
    <w:p w:rsidR="00316D38" w:rsidRDefault="00316D38" w:rsidP="00316D38">
      <w:pPr>
        <w:spacing w:after="0"/>
        <w:ind w:right="-144" w:firstLine="709"/>
        <w:jc w:val="center"/>
        <w:rPr>
          <w:rFonts w:ascii="Times New Roman" w:hAnsi="Times New Roman"/>
          <w:sz w:val="28"/>
          <w:szCs w:val="28"/>
        </w:rPr>
      </w:pPr>
    </w:p>
    <w:p w:rsidR="00456529" w:rsidRDefault="00456529" w:rsidP="00316D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7A6E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7A6E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529">
        <w:rPr>
          <w:rFonts w:ascii="Times New Roman" w:hAnsi="Times New Roman"/>
          <w:sz w:val="28"/>
          <w:szCs w:val="28"/>
        </w:rPr>
        <w:t>Комитет</w:t>
      </w:r>
      <w:r w:rsidR="007A6ECB">
        <w:rPr>
          <w:rFonts w:ascii="Times New Roman" w:hAnsi="Times New Roman"/>
          <w:sz w:val="28"/>
          <w:szCs w:val="28"/>
        </w:rPr>
        <w:t>а</w:t>
      </w:r>
      <w:r w:rsidRPr="00456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Адыгея по имущественным отношениям утверждены результаты государственной кадастровой оценки земельных участков в составе земель населенных пунктов</w:t>
      </w:r>
      <w:r w:rsidR="007A6E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расположенных на территории Республики Адыгея от 25.11.2016 №276 «Об утверждении результатов государственной кадастровой оценки земельных участков в составе земель населенных пунктов, расположенных на территории Республики Адыгея»</w:t>
      </w:r>
      <w:r w:rsidR="002B17D5">
        <w:rPr>
          <w:rFonts w:ascii="Times New Roman" w:hAnsi="Times New Roman"/>
          <w:sz w:val="28"/>
          <w:szCs w:val="28"/>
        </w:rPr>
        <w:t>, а также земель сельскохозяйственного назначения</w:t>
      </w:r>
      <w:r w:rsidR="007A6ECB">
        <w:rPr>
          <w:rFonts w:ascii="Times New Roman" w:hAnsi="Times New Roman"/>
          <w:sz w:val="28"/>
          <w:szCs w:val="28"/>
        </w:rPr>
        <w:t xml:space="preserve"> от 28.11.2016 №278 «Об утверждении результатов государственной кадастровой оценки земельных участков в составе земель сельскохозяйственного назначения, расположенных на территории Республики Адыгея».</w:t>
      </w:r>
    </w:p>
    <w:p w:rsidR="001C2472" w:rsidRPr="00DC1737" w:rsidRDefault="007A6ECB" w:rsidP="007A6E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 </w:t>
      </w:r>
      <w:r w:rsidR="00056D29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>ы</w:t>
      </w:r>
      <w:r w:rsidR="00941AC3" w:rsidRPr="00941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="00941AC3" w:rsidRPr="00291B9E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Комитета Респу</w:t>
      </w:r>
      <w:r w:rsidR="00941AC3" w:rsidRPr="00291B9E">
        <w:rPr>
          <w:rFonts w:ascii="Times New Roman" w:hAnsi="Times New Roman"/>
          <w:sz w:val="28"/>
          <w:szCs w:val="28"/>
        </w:rPr>
        <w:t>блик</w:t>
      </w:r>
      <w:r>
        <w:rPr>
          <w:rFonts w:ascii="Times New Roman" w:hAnsi="Times New Roman"/>
          <w:sz w:val="28"/>
          <w:szCs w:val="28"/>
        </w:rPr>
        <w:t>и</w:t>
      </w:r>
      <w:r w:rsidR="00941AC3" w:rsidRPr="00291B9E">
        <w:rPr>
          <w:rFonts w:ascii="Times New Roman" w:hAnsi="Times New Roman"/>
          <w:sz w:val="28"/>
          <w:szCs w:val="28"/>
        </w:rPr>
        <w:t xml:space="preserve"> Адыгея</w:t>
      </w:r>
      <w:r w:rsidR="00414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имущественным отношениям</w:t>
      </w:r>
      <w:r w:rsidRPr="007A6EC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4521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4521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45211">
          <w:rPr>
            <w:rStyle w:val="a3"/>
            <w:rFonts w:ascii="Times New Roman" w:hAnsi="Times New Roman"/>
            <w:sz w:val="28"/>
            <w:szCs w:val="28"/>
            <w:lang w:val="en-US"/>
          </w:rPr>
          <w:t>komimra</w:t>
        </w:r>
        <w:r w:rsidRPr="00E4521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45211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Pr="00E4521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4521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54516" w:rsidRPr="00DC1737">
        <w:rPr>
          <w:rFonts w:ascii="Times New Roman" w:hAnsi="Times New Roman"/>
          <w:sz w:val="28"/>
          <w:szCs w:val="28"/>
        </w:rPr>
        <w:t xml:space="preserve">.  </w:t>
      </w:r>
    </w:p>
    <w:p w:rsidR="00710926" w:rsidRPr="00710926" w:rsidRDefault="00DC1737" w:rsidP="007A6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7A6ECB" w:rsidRPr="00316D38" w:rsidRDefault="007A6ECB" w:rsidP="00291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6ECB" w:rsidRPr="00316D38" w:rsidSect="001C24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66E5"/>
    <w:multiLevelType w:val="hybridMultilevel"/>
    <w:tmpl w:val="7416EC7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95"/>
    <w:rsid w:val="000008D2"/>
    <w:rsid w:val="0003239E"/>
    <w:rsid w:val="00034127"/>
    <w:rsid w:val="00056B99"/>
    <w:rsid w:val="00056D29"/>
    <w:rsid w:val="00093B1A"/>
    <w:rsid w:val="000D6AA9"/>
    <w:rsid w:val="001C2472"/>
    <w:rsid w:val="00291B9E"/>
    <w:rsid w:val="002B17D5"/>
    <w:rsid w:val="00301995"/>
    <w:rsid w:val="0031496F"/>
    <w:rsid w:val="00316D38"/>
    <w:rsid w:val="00393224"/>
    <w:rsid w:val="003939D5"/>
    <w:rsid w:val="003E44CC"/>
    <w:rsid w:val="0041439A"/>
    <w:rsid w:val="00453115"/>
    <w:rsid w:val="00456529"/>
    <w:rsid w:val="005052E4"/>
    <w:rsid w:val="005964D7"/>
    <w:rsid w:val="006653CE"/>
    <w:rsid w:val="00710926"/>
    <w:rsid w:val="007112E3"/>
    <w:rsid w:val="00721BA8"/>
    <w:rsid w:val="007A6ECB"/>
    <w:rsid w:val="007F2554"/>
    <w:rsid w:val="00845F94"/>
    <w:rsid w:val="0091137C"/>
    <w:rsid w:val="009371D9"/>
    <w:rsid w:val="00941AC3"/>
    <w:rsid w:val="00954516"/>
    <w:rsid w:val="00C219AF"/>
    <w:rsid w:val="00C22264"/>
    <w:rsid w:val="00D36ED9"/>
    <w:rsid w:val="00DC1737"/>
    <w:rsid w:val="00E438BC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1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545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C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1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545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C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imra.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cp:lastPrinted>2012-10-03T14:18:00Z</cp:lastPrinted>
  <dcterms:created xsi:type="dcterms:W3CDTF">2016-12-21T07:33:00Z</dcterms:created>
  <dcterms:modified xsi:type="dcterms:W3CDTF">2016-12-21T07:33:00Z</dcterms:modified>
</cp:coreProperties>
</file>